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DA" w:rsidRPr="00AF13DA" w:rsidRDefault="00AF13DA" w:rsidP="00684E8A">
      <w:pPr>
        <w:pBdr>
          <w:top w:val="single" w:sz="6" w:space="3" w:color="800080"/>
          <w:bottom w:val="single" w:sz="6" w:space="3" w:color="800080"/>
        </w:pBdr>
        <w:spacing w:after="0" w:line="240" w:lineRule="auto"/>
        <w:rPr>
          <w:rFonts w:ascii="Comic Sans MS" w:eastAsia="Times New Roman" w:hAnsi="Comic Sans MS" w:cs="Arial"/>
          <w:b/>
          <w:bCs/>
          <w:color w:val="800080"/>
          <w:sz w:val="44"/>
          <w:szCs w:val="27"/>
          <w:lang w:eastAsia="ru-RU"/>
        </w:rPr>
      </w:pPr>
      <w:r w:rsidRPr="00AF13DA">
        <w:rPr>
          <w:rFonts w:ascii="Comic Sans MS" w:eastAsia="Times New Roman" w:hAnsi="Comic Sans MS" w:cs="Arial"/>
          <w:b/>
          <w:bCs/>
          <w:color w:val="800080"/>
          <w:sz w:val="44"/>
          <w:szCs w:val="27"/>
          <w:bdr w:val="none" w:sz="0" w:space="0" w:color="auto" w:frame="1"/>
          <w:lang w:eastAsia="ru-RU"/>
        </w:rPr>
        <w:t xml:space="preserve">Признаки </w:t>
      </w:r>
      <w:proofErr w:type="spellStart"/>
      <w:r w:rsidRPr="00AF13DA">
        <w:rPr>
          <w:rFonts w:ascii="Comic Sans MS" w:eastAsia="Times New Roman" w:hAnsi="Comic Sans MS" w:cs="Arial"/>
          <w:b/>
          <w:bCs/>
          <w:color w:val="800080"/>
          <w:sz w:val="44"/>
          <w:szCs w:val="27"/>
          <w:bdr w:val="none" w:sz="0" w:space="0" w:color="auto" w:frame="1"/>
          <w:lang w:eastAsia="ru-RU"/>
        </w:rPr>
        <w:t>психоэмоционального</w:t>
      </w:r>
      <w:proofErr w:type="spellEnd"/>
      <w:r w:rsidRPr="00AF13DA">
        <w:rPr>
          <w:rFonts w:ascii="Comic Sans MS" w:eastAsia="Times New Roman" w:hAnsi="Comic Sans MS" w:cs="Arial"/>
          <w:b/>
          <w:bCs/>
          <w:color w:val="800080"/>
          <w:sz w:val="44"/>
          <w:szCs w:val="27"/>
          <w:bdr w:val="none" w:sz="0" w:space="0" w:color="auto" w:frame="1"/>
          <w:lang w:eastAsia="ru-RU"/>
        </w:rPr>
        <w:t xml:space="preserve"> напряжения</w:t>
      </w:r>
    </w:p>
    <w:p w:rsidR="00AF13DA" w:rsidRDefault="00AF13DA" w:rsidP="00684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13DA" w:rsidRPr="00684E8A" w:rsidRDefault="00AF13DA" w:rsidP="00684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4E8A" w:rsidRPr="00684E8A" w:rsidRDefault="00684E8A" w:rsidP="00684E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84E8A" w:rsidRPr="00684E8A" w:rsidTr="00684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E8A" w:rsidRPr="00684E8A" w:rsidRDefault="00684E8A" w:rsidP="0068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4E8A" w:rsidRPr="00684E8A" w:rsidRDefault="00684E8A" w:rsidP="00684E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•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Трудность засыпания и беспокойный сон.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• Усталость после нагрузки, которая совсем недавно ребенка не утомляла.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• Беспричинная обидчивость, плаксивость или, наоборот, повышенная агрессивность.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• 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Рассеянность, невнимательность.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•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Беспокойство, непоседливость.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•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Отсутствие уверенности в себе, которое выражается в том, что ребенок все чаще ищет одобрения у взрослых, буквально жмется к ним.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• 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Проявление упрямства.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•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Постоянно сосет палец, жует что-нибудь, слишком жадно, без разбора, ест, заглатывая при этом пищу (иногда, наоборот, отмечается стойкое нарушение аппетита)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• 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Боязнь контактов, стремление к уединению, отказ участвовать в играх сверстников (часто ребенок бесцельно бродит по групповой комнате, не находя себе занятия).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•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Игра с половыми органами.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•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Подергивание плечами, качание головой, дрожание рук.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• Снижение массы тела или, напротив, проявление симптомов ожирения.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• 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Повышенная тревожность.</w:t>
      </w:r>
    </w:p>
    <w:p w:rsidR="00AF13DA" w:rsidRPr="00684E8A" w:rsidRDefault="00AF13DA" w:rsidP="0068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• 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 </w:t>
      </w:r>
      <w:r w:rsidRPr="00684E8A">
        <w:rPr>
          <w:rFonts w:ascii="Tahoma" w:eastAsia="Times New Roman" w:hAnsi="Tahoma" w:cs="Tahoma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Дневное и ночное недержание мочи, которого ранее не наблюдалось.</w:t>
      </w:r>
    </w:p>
    <w:p w:rsidR="00AF13DA" w:rsidRPr="00684E8A" w:rsidRDefault="00AF13DA" w:rsidP="00684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993366"/>
          <w:sz w:val="32"/>
          <w:szCs w:val="32"/>
          <w:bdr w:val="none" w:sz="0" w:space="0" w:color="auto" w:frame="1"/>
          <w:lang w:eastAsia="ru-RU"/>
        </w:rPr>
        <w:t> </w:t>
      </w:r>
    </w:p>
    <w:p w:rsidR="00AF13DA" w:rsidRDefault="00AF13DA" w:rsidP="00684E8A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color w:val="993366"/>
          <w:sz w:val="32"/>
          <w:szCs w:val="32"/>
          <w:bdr w:val="none" w:sz="0" w:space="0" w:color="auto" w:frame="1"/>
          <w:lang w:eastAsia="ru-RU"/>
        </w:rPr>
      </w:pPr>
    </w:p>
    <w:p w:rsidR="00AF13DA" w:rsidRPr="00684E8A" w:rsidRDefault="00AF13DA" w:rsidP="00684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8A">
        <w:rPr>
          <w:rFonts w:ascii="Tahoma" w:eastAsia="Times New Roman" w:hAnsi="Tahoma" w:cs="Tahoma"/>
          <w:b/>
          <w:bCs/>
          <w:color w:val="993366"/>
          <w:sz w:val="32"/>
          <w:szCs w:val="32"/>
          <w:bdr w:val="none" w:sz="0" w:space="0" w:color="auto" w:frame="1"/>
          <w:lang w:eastAsia="ru-RU"/>
        </w:rPr>
        <w:t xml:space="preserve">Все вышеперечисленные признаки могут говорить о том, что ребенок находится в состоянии </w:t>
      </w:r>
      <w:proofErr w:type="spellStart"/>
      <w:r w:rsidRPr="00684E8A">
        <w:rPr>
          <w:rFonts w:ascii="Tahoma" w:eastAsia="Times New Roman" w:hAnsi="Tahoma" w:cs="Tahoma"/>
          <w:b/>
          <w:bCs/>
          <w:color w:val="993366"/>
          <w:sz w:val="32"/>
          <w:szCs w:val="32"/>
          <w:bdr w:val="none" w:sz="0" w:space="0" w:color="auto" w:frame="1"/>
          <w:lang w:eastAsia="ru-RU"/>
        </w:rPr>
        <w:t>психоэмоционального</w:t>
      </w:r>
      <w:proofErr w:type="spellEnd"/>
      <w:r w:rsidRPr="00684E8A">
        <w:rPr>
          <w:rFonts w:ascii="Tahoma" w:eastAsia="Times New Roman" w:hAnsi="Tahoma" w:cs="Tahoma"/>
          <w:b/>
          <w:bCs/>
          <w:color w:val="993366"/>
          <w:sz w:val="32"/>
          <w:szCs w:val="32"/>
          <w:bdr w:val="none" w:sz="0" w:space="0" w:color="auto" w:frame="1"/>
          <w:lang w:eastAsia="ru-RU"/>
        </w:rPr>
        <w:t xml:space="preserve"> напряжения, только в том случае, если они не наблюдались ранее.</w:t>
      </w:r>
    </w:p>
    <w:p w:rsidR="006220A8" w:rsidRDefault="006220A8"/>
    <w:sectPr w:rsidR="006220A8" w:rsidSect="00AF13D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0A" w:rsidRDefault="00B4050A" w:rsidP="00AF13DA">
      <w:pPr>
        <w:spacing w:after="0" w:line="240" w:lineRule="auto"/>
      </w:pPr>
      <w:r>
        <w:separator/>
      </w:r>
    </w:p>
  </w:endnote>
  <w:endnote w:type="continuationSeparator" w:id="0">
    <w:p w:rsidR="00B4050A" w:rsidRDefault="00B4050A" w:rsidP="00AF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0A" w:rsidRDefault="00B4050A" w:rsidP="00AF13DA">
      <w:pPr>
        <w:spacing w:after="0" w:line="240" w:lineRule="auto"/>
      </w:pPr>
      <w:r>
        <w:separator/>
      </w:r>
    </w:p>
  </w:footnote>
  <w:footnote w:type="continuationSeparator" w:id="0">
    <w:p w:rsidR="00B4050A" w:rsidRDefault="00B4050A" w:rsidP="00AF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E8A"/>
    <w:rsid w:val="006220A8"/>
    <w:rsid w:val="00684E8A"/>
    <w:rsid w:val="00A11E3B"/>
    <w:rsid w:val="00AF13DA"/>
    <w:rsid w:val="00B4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E8A"/>
  </w:style>
  <w:style w:type="paragraph" w:styleId="a3">
    <w:name w:val="header"/>
    <w:basedOn w:val="a"/>
    <w:link w:val="a4"/>
    <w:uiPriority w:val="99"/>
    <w:semiHidden/>
    <w:unhideWhenUsed/>
    <w:rsid w:val="00AF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3DA"/>
  </w:style>
  <w:style w:type="paragraph" w:styleId="a5">
    <w:name w:val="footer"/>
    <w:basedOn w:val="a"/>
    <w:link w:val="a6"/>
    <w:uiPriority w:val="99"/>
    <w:semiHidden/>
    <w:unhideWhenUsed/>
    <w:rsid w:val="00AF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Маликова</dc:creator>
  <cp:lastModifiedBy>Татьяна Николаевна Маликова</cp:lastModifiedBy>
  <cp:revision>2</cp:revision>
  <dcterms:created xsi:type="dcterms:W3CDTF">2014-01-27T08:49:00Z</dcterms:created>
  <dcterms:modified xsi:type="dcterms:W3CDTF">2014-09-23T18:29:00Z</dcterms:modified>
</cp:coreProperties>
</file>