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8" w:type="pct"/>
        <w:tblCellSpacing w:w="0" w:type="dxa"/>
        <w:tblInd w:w="-142" w:type="dxa"/>
        <w:tblCellMar>
          <w:left w:w="0" w:type="dxa"/>
          <w:right w:w="0" w:type="dxa"/>
        </w:tblCellMar>
        <w:tblLook w:val="04A0"/>
      </w:tblPr>
      <w:tblGrid>
        <w:gridCol w:w="16160"/>
      </w:tblGrid>
      <w:tr w:rsidR="00706F46" w:rsidRPr="00706F46" w:rsidTr="00706F46">
        <w:trPr>
          <w:tblCellSpacing w:w="0" w:type="dxa"/>
        </w:trPr>
        <w:tc>
          <w:tcPr>
            <w:tcW w:w="5000" w:type="pct"/>
            <w:tcMar>
              <w:top w:w="30" w:type="dxa"/>
              <w:left w:w="0" w:type="dxa"/>
              <w:bottom w:w="60" w:type="dxa"/>
              <w:right w:w="0" w:type="dxa"/>
            </w:tcMar>
            <w:vAlign w:val="center"/>
            <w:hideMark/>
          </w:tcPr>
          <w:p w:rsidR="00706F46" w:rsidRPr="00706F46" w:rsidRDefault="00706F46" w:rsidP="00706F46">
            <w:pPr>
              <w:spacing w:after="0" w:line="240" w:lineRule="auto"/>
              <w:rPr>
                <w:rFonts w:ascii="Verdana" w:eastAsia="Times New Roman" w:hAnsi="Verdana" w:cs="Times New Roman"/>
                <w:b/>
                <w:bCs/>
                <w:color w:val="000000"/>
                <w:sz w:val="20"/>
                <w:szCs w:val="20"/>
                <w:lang w:eastAsia="ru-RU"/>
              </w:rPr>
            </w:pPr>
            <w:r w:rsidRPr="00706F46">
              <w:rPr>
                <w:rFonts w:ascii="Verdana" w:eastAsia="Times New Roman" w:hAnsi="Verdana" w:cs="Times New Roman"/>
                <w:b/>
                <w:bCs/>
                <w:color w:val="000000"/>
                <w:sz w:val="20"/>
                <w:szCs w:val="20"/>
                <w:lang w:eastAsia="ru-RU"/>
              </w:rPr>
              <w:t>Памятка о мероприятиях по профилактике укусов клещей</w:t>
            </w:r>
          </w:p>
        </w:tc>
      </w:tr>
      <w:tr w:rsidR="00706F46" w:rsidRPr="00706F46" w:rsidTr="00706F46">
        <w:trPr>
          <w:tblCellSpacing w:w="0" w:type="dxa"/>
        </w:trPr>
        <w:tc>
          <w:tcPr>
            <w:tcW w:w="5000" w:type="pct"/>
            <w:tcMar>
              <w:top w:w="60" w:type="dxa"/>
              <w:left w:w="75" w:type="dxa"/>
              <w:bottom w:w="75" w:type="dxa"/>
              <w:right w:w="75" w:type="dxa"/>
            </w:tcMar>
            <w:vAlign w:val="center"/>
            <w:hideMark/>
          </w:tcPr>
          <w:p w:rsidR="00706F46" w:rsidRPr="00706F46" w:rsidRDefault="00B62A40" w:rsidP="00706F46">
            <w:pPr>
              <w:spacing w:after="0" w:line="240" w:lineRule="auto"/>
              <w:rPr>
                <w:rFonts w:ascii="Verdana" w:eastAsia="Times New Roman" w:hAnsi="Verdana" w:cs="Times New Roman"/>
                <w:color w:val="000000"/>
                <w:sz w:val="20"/>
                <w:szCs w:val="20"/>
                <w:lang w:eastAsia="ru-RU"/>
              </w:rPr>
            </w:pPr>
            <w:hyperlink r:id="rId5" w:history="1">
              <w:r w:rsidR="00706F46">
                <w:rPr>
                  <w:rFonts w:ascii="Verdana" w:eastAsia="Times New Roman" w:hAnsi="Verdana" w:cs="Times New Roman"/>
                  <w:noProof/>
                  <w:color w:val="000000"/>
                  <w:sz w:val="20"/>
                  <w:szCs w:val="20"/>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33350" cy="85725"/>
                    <wp:effectExtent l="19050" t="0" r="0" b="0"/>
                    <wp:wrapSquare wrapText="bothSides"/>
                    <wp:docPr id="2" name="Рисунок 2" descr="Нов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a:hlinkClick r:id="rId5"/>
                            </pic:cNvPr>
                            <pic:cNvPicPr>
                              <a:picLocks noChangeAspect="1" noChangeArrowheads="1"/>
                            </pic:cNvPicPr>
                          </pic:nvPicPr>
                          <pic:blipFill>
                            <a:blip r:embed="rId6"/>
                            <a:srcRect/>
                            <a:stretch>
                              <a:fillRect/>
                            </a:stretch>
                          </pic:blipFill>
                          <pic:spPr bwMode="auto">
                            <a:xfrm>
                              <a:off x="0" y="0"/>
                              <a:ext cx="133350" cy="85725"/>
                            </a:xfrm>
                            <a:prstGeom prst="rect">
                              <a:avLst/>
                            </a:prstGeom>
                            <a:noFill/>
                            <a:ln w="9525">
                              <a:noFill/>
                              <a:miter lim="800000"/>
                              <a:headEnd/>
                              <a:tailEnd/>
                            </a:ln>
                          </pic:spPr>
                        </pic:pic>
                      </a:graphicData>
                    </a:graphic>
                  </wp:anchor>
                </w:drawing>
              </w:r>
            </w:hyperlink>
          </w:p>
          <w:p w:rsidR="00706F46" w:rsidRDefault="00706F46" w:rsidP="00706F46">
            <w:pPr>
              <w:spacing w:after="0" w:line="240" w:lineRule="auto"/>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3"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7"/>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706F46">
              <w:rPr>
                <w:rFonts w:ascii="Verdana" w:eastAsia="Times New Roman" w:hAnsi="Verdana" w:cs="Times New Roman"/>
                <w:color w:val="000000"/>
                <w:sz w:val="20"/>
                <w:szCs w:val="20"/>
                <w:lang w:eastAsia="ru-RU"/>
              </w:rPr>
              <w:t xml:space="preserve">В связи </w:t>
            </w:r>
            <w:r w:rsidRPr="00706F46">
              <w:rPr>
                <w:rFonts w:ascii="Verdana" w:eastAsia="Times New Roman" w:hAnsi="Verdana" w:cs="Times New Roman"/>
                <w:b/>
                <w:bCs/>
                <w:color w:val="000000"/>
                <w:sz w:val="20"/>
                <w:lang w:eastAsia="ru-RU"/>
              </w:rPr>
              <w:t>с началом летнего</w:t>
            </w:r>
            <w:r w:rsidRPr="00706F46">
              <w:rPr>
                <w:rFonts w:ascii="Verdana" w:eastAsia="Times New Roman" w:hAnsi="Verdana" w:cs="Times New Roman"/>
                <w:color w:val="000000"/>
                <w:sz w:val="20"/>
                <w:szCs w:val="20"/>
                <w:lang w:eastAsia="ru-RU"/>
              </w:rPr>
              <w:t xml:space="preserve"> массового </w:t>
            </w:r>
            <w:r w:rsidRPr="00706F46">
              <w:rPr>
                <w:rFonts w:ascii="Verdana" w:eastAsia="Times New Roman" w:hAnsi="Verdana" w:cs="Times New Roman"/>
                <w:b/>
                <w:bCs/>
                <w:color w:val="000000"/>
                <w:sz w:val="20"/>
                <w:lang w:eastAsia="ru-RU"/>
              </w:rPr>
              <w:t>отдыха</w:t>
            </w:r>
            <w:r w:rsidRPr="00706F46">
              <w:rPr>
                <w:rFonts w:ascii="Verdana" w:eastAsia="Times New Roman" w:hAnsi="Verdana" w:cs="Times New Roman"/>
                <w:color w:val="000000"/>
                <w:sz w:val="20"/>
                <w:szCs w:val="20"/>
                <w:lang w:eastAsia="ru-RU"/>
              </w:rPr>
              <w:t xml:space="preserve"> населения и сезона заболеваемости клещевым энцефалитом </w:t>
            </w:r>
            <w:r w:rsidRPr="00706F46">
              <w:rPr>
                <w:rFonts w:ascii="Verdana" w:eastAsia="Times New Roman" w:hAnsi="Verdana" w:cs="Times New Roman"/>
                <w:b/>
                <w:bCs/>
                <w:color w:val="000000"/>
                <w:sz w:val="20"/>
                <w:lang w:eastAsia="ru-RU"/>
              </w:rPr>
              <w:t>нарастает риск укуса клещами</w:t>
            </w:r>
            <w:r w:rsidRPr="00706F46">
              <w:rPr>
                <w:rFonts w:ascii="Verdana" w:eastAsia="Times New Roman" w:hAnsi="Verdana" w:cs="Times New Roman"/>
                <w:color w:val="000000"/>
                <w:sz w:val="20"/>
                <w:szCs w:val="20"/>
                <w:lang w:eastAsia="ru-RU"/>
              </w:rPr>
              <w:t xml:space="preserve">. Излюбленные места обитания клещей - влажные, густые, сильно </w:t>
            </w:r>
            <w:proofErr w:type="gramStart"/>
            <w:r w:rsidRPr="00706F46">
              <w:rPr>
                <w:rFonts w:ascii="Verdana" w:eastAsia="Times New Roman" w:hAnsi="Verdana" w:cs="Times New Roman"/>
                <w:color w:val="000000"/>
                <w:sz w:val="20"/>
                <w:szCs w:val="20"/>
                <w:lang w:eastAsia="ru-RU"/>
              </w:rPr>
              <w:t>захламленные</w:t>
            </w:r>
            <w:proofErr w:type="gramEnd"/>
            <w:r w:rsidRPr="00706F46">
              <w:rPr>
                <w:rFonts w:ascii="Verdana" w:eastAsia="Times New Roman" w:hAnsi="Verdana" w:cs="Times New Roman"/>
                <w:color w:val="000000"/>
                <w:sz w:val="20"/>
                <w:szCs w:val="20"/>
                <w:lang w:eastAsia="ru-RU"/>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p>
          <w:p w:rsidR="00706F46" w:rsidRDefault="00706F46" w:rsidP="00706F46">
            <w:pPr>
              <w:spacing w:after="0" w:line="240" w:lineRule="auto"/>
              <w:rPr>
                <w:rFonts w:ascii="Verdana" w:eastAsia="Times New Roman" w:hAnsi="Verdana" w:cs="Times New Roman"/>
                <w:b/>
                <w:bCs/>
                <w:color w:val="000000"/>
                <w:sz w:val="20"/>
                <w:lang w:eastAsia="ru-RU"/>
              </w:rPr>
            </w:pPr>
          </w:p>
          <w:p w:rsidR="00706F46" w:rsidRPr="00706F46" w:rsidRDefault="00706F46" w:rsidP="00706F46">
            <w:pPr>
              <w:spacing w:after="0" w:line="24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lang w:eastAsia="ru-RU"/>
              </w:rPr>
              <w:t xml:space="preserve">                </w:t>
            </w:r>
            <w:r w:rsidRPr="00706F46">
              <w:rPr>
                <w:rFonts w:ascii="Verdana" w:eastAsia="Times New Roman" w:hAnsi="Verdana" w:cs="Times New Roman"/>
                <w:b/>
                <w:bCs/>
                <w:color w:val="000000"/>
                <w:sz w:val="20"/>
                <w:lang w:eastAsia="ru-RU"/>
              </w:rPr>
              <w:t>Что необходимо делать, чтобы предупредить присасывание клещей?</w:t>
            </w:r>
            <w:r w:rsidRPr="00706F46">
              <w:rPr>
                <w:rFonts w:ascii="Verdana" w:eastAsia="Times New Roman" w:hAnsi="Verdana" w:cs="Times New Roman"/>
                <w:color w:val="000000"/>
                <w:sz w:val="20"/>
                <w:szCs w:val="20"/>
                <w:lang w:eastAsia="ru-RU"/>
              </w:rPr>
              <w:t xml:space="preserve"> </w:t>
            </w:r>
          </w:p>
          <w:p w:rsidR="00706F46" w:rsidRPr="00706F46" w:rsidRDefault="00706F46" w:rsidP="00182F6E">
            <w:pPr>
              <w:spacing w:after="0" w:line="240" w:lineRule="auto"/>
              <w:jc w:val="both"/>
              <w:rPr>
                <w:rFonts w:ascii="Verdana" w:eastAsia="Times New Roman" w:hAnsi="Verdana" w:cs="Times New Roman"/>
                <w:color w:val="000000"/>
                <w:sz w:val="20"/>
                <w:szCs w:val="20"/>
                <w:lang w:eastAsia="ru-RU"/>
              </w:rPr>
            </w:pPr>
            <w:r w:rsidRPr="00706F46">
              <w:rPr>
                <w:rFonts w:ascii="Verdana" w:eastAsia="Times New Roman" w:hAnsi="Verdana" w:cs="Times New Roman"/>
                <w:color w:val="000000"/>
                <w:sz w:val="20"/>
                <w:szCs w:val="20"/>
                <w:lang w:eastAsia="ru-RU"/>
              </w:rPr>
              <w:t xml:space="preserve">Во время посещения леса необходимо проводить </w:t>
            </w:r>
            <w:proofErr w:type="spellStart"/>
            <w:r w:rsidRPr="00706F46">
              <w:rPr>
                <w:rFonts w:ascii="Verdana" w:eastAsia="Times New Roman" w:hAnsi="Verdana" w:cs="Times New Roman"/>
                <w:color w:val="000000"/>
                <w:sz w:val="20"/>
                <w:szCs w:val="20"/>
                <w:lang w:eastAsia="ru-RU"/>
              </w:rPr>
              <w:t>самоосмотры</w:t>
            </w:r>
            <w:proofErr w:type="spellEnd"/>
            <w:r w:rsidRPr="00706F46">
              <w:rPr>
                <w:rFonts w:ascii="Verdana" w:eastAsia="Times New Roman" w:hAnsi="Verdana" w:cs="Times New Roman"/>
                <w:color w:val="000000"/>
                <w:sz w:val="20"/>
                <w:szCs w:val="20"/>
                <w:lang w:eastAsia="ru-RU"/>
              </w:rPr>
              <w:t xml:space="preserve">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w:t>
            </w:r>
          </w:p>
          <w:p w:rsidR="00706F46" w:rsidRDefault="00706F46" w:rsidP="00182F6E">
            <w:pPr>
              <w:spacing w:after="0" w:line="240" w:lineRule="auto"/>
              <w:jc w:val="both"/>
              <w:rPr>
                <w:rFonts w:ascii="Verdana" w:eastAsia="Times New Roman" w:hAnsi="Verdana" w:cs="Times New Roman"/>
                <w:b/>
                <w:bCs/>
                <w:color w:val="000000"/>
                <w:sz w:val="20"/>
                <w:lang w:eastAsia="ru-RU"/>
              </w:rPr>
            </w:pPr>
          </w:p>
          <w:p w:rsidR="00706F46" w:rsidRPr="00706F46" w:rsidRDefault="00706F46" w:rsidP="00706F46">
            <w:pPr>
              <w:spacing w:after="0" w:line="240" w:lineRule="auto"/>
              <w:rPr>
                <w:rFonts w:ascii="Verdana" w:eastAsia="Times New Roman" w:hAnsi="Verdana" w:cs="Times New Roman"/>
                <w:color w:val="000000"/>
                <w:sz w:val="20"/>
                <w:szCs w:val="20"/>
                <w:lang w:eastAsia="ru-RU"/>
              </w:rPr>
            </w:pPr>
            <w:r w:rsidRPr="00706F46">
              <w:rPr>
                <w:rFonts w:ascii="Verdana" w:eastAsia="Times New Roman" w:hAnsi="Verdana" w:cs="Times New Roman"/>
                <w:b/>
                <w:bCs/>
                <w:color w:val="000000"/>
                <w:sz w:val="20"/>
                <w:lang w:eastAsia="ru-RU"/>
              </w:rPr>
              <w:t>Если вы все же обнаружили присосавшегося клеща?</w:t>
            </w:r>
          </w:p>
          <w:p w:rsidR="00706F46" w:rsidRDefault="00706F46" w:rsidP="00182F6E">
            <w:pPr>
              <w:spacing w:after="0" w:line="240" w:lineRule="auto"/>
              <w:jc w:val="both"/>
              <w:rPr>
                <w:rFonts w:ascii="Verdana" w:eastAsia="Times New Roman" w:hAnsi="Verdana" w:cs="Times New Roman"/>
                <w:color w:val="000000"/>
                <w:sz w:val="20"/>
                <w:szCs w:val="20"/>
                <w:lang w:eastAsia="ru-RU"/>
              </w:rPr>
            </w:pPr>
            <w:r w:rsidRPr="00706F46">
              <w:rPr>
                <w:rFonts w:ascii="Verdana" w:eastAsia="Times New Roman" w:hAnsi="Verdana" w:cs="Times New Roman"/>
                <w:color w:val="000000"/>
                <w:sz w:val="20"/>
                <w:szCs w:val="20"/>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706F46">
              <w:rPr>
                <w:rFonts w:ascii="Verdana" w:eastAsia="Times New Roman" w:hAnsi="Verdana" w:cs="Times New Roman"/>
                <w:color w:val="000000"/>
                <w:sz w:val="20"/>
                <w:szCs w:val="20"/>
                <w:lang w:eastAsia="ru-RU"/>
              </w:rPr>
              <w:t>своевременная</w:t>
            </w:r>
            <w:proofErr w:type="gramEnd"/>
            <w:r w:rsidRPr="00706F46">
              <w:rPr>
                <w:rFonts w:ascii="Verdana" w:eastAsia="Times New Roman" w:hAnsi="Verdana" w:cs="Times New Roman"/>
                <w:color w:val="000000"/>
                <w:sz w:val="20"/>
                <w:szCs w:val="20"/>
                <w:lang w:eastAsia="ru-RU"/>
              </w:rPr>
              <w:t xml:space="preserve"> </w:t>
            </w:r>
            <w:proofErr w:type="spellStart"/>
            <w:r w:rsidRPr="00706F46">
              <w:rPr>
                <w:rFonts w:ascii="Verdana" w:eastAsia="Times New Roman" w:hAnsi="Verdana" w:cs="Times New Roman"/>
                <w:color w:val="000000"/>
                <w:sz w:val="20"/>
                <w:szCs w:val="20"/>
                <w:lang w:eastAsia="ru-RU"/>
              </w:rPr>
              <w:t>вакцинопрофилактика</w:t>
            </w:r>
            <w:proofErr w:type="spellEnd"/>
            <w:r w:rsidRPr="00706F46">
              <w:rPr>
                <w:rFonts w:ascii="Verdana" w:eastAsia="Times New Roman" w:hAnsi="Verdana" w:cs="Times New Roman"/>
                <w:color w:val="000000"/>
                <w:sz w:val="20"/>
                <w:szCs w:val="20"/>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706F46">
              <w:rPr>
                <w:rFonts w:ascii="Verdana" w:eastAsia="Times New Roman" w:hAnsi="Verdana" w:cs="Times New Roman"/>
                <w:color w:val="000000"/>
                <w:sz w:val="20"/>
                <w:szCs w:val="20"/>
                <w:lang w:eastAsia="ru-RU"/>
              </w:rPr>
              <w:t>вакцинированных</w:t>
            </w:r>
            <w:proofErr w:type="gramEnd"/>
            <w:r w:rsidRPr="00706F46">
              <w:rPr>
                <w:rFonts w:ascii="Verdana" w:eastAsia="Times New Roman" w:hAnsi="Verdana" w:cs="Times New Roman"/>
                <w:color w:val="000000"/>
                <w:sz w:val="20"/>
                <w:szCs w:val="20"/>
                <w:lang w:eastAsia="ru-RU"/>
              </w:rPr>
              <w:t xml:space="preserve"> защищены. </w:t>
            </w:r>
          </w:p>
          <w:p w:rsidR="00706F46" w:rsidRDefault="00706F46" w:rsidP="00706F46">
            <w:pPr>
              <w:spacing w:after="0" w:line="240" w:lineRule="auto"/>
              <w:rPr>
                <w:rFonts w:ascii="Verdana" w:eastAsia="Times New Roman" w:hAnsi="Verdana" w:cs="Times New Roman"/>
                <w:b/>
                <w:bCs/>
                <w:color w:val="000000"/>
                <w:sz w:val="20"/>
                <w:lang w:eastAsia="ru-RU"/>
              </w:rPr>
            </w:pPr>
          </w:p>
          <w:p w:rsidR="00706F46" w:rsidRPr="00706F46" w:rsidRDefault="00706F46" w:rsidP="00706F46">
            <w:pPr>
              <w:spacing w:after="0" w:line="240" w:lineRule="auto"/>
              <w:rPr>
                <w:rFonts w:ascii="Verdana" w:eastAsia="Times New Roman" w:hAnsi="Verdana" w:cs="Times New Roman"/>
                <w:color w:val="000000"/>
                <w:sz w:val="20"/>
                <w:szCs w:val="20"/>
                <w:lang w:eastAsia="ru-RU"/>
              </w:rPr>
            </w:pPr>
            <w:r w:rsidRPr="00706F46">
              <w:rPr>
                <w:rFonts w:ascii="Verdana" w:eastAsia="Times New Roman" w:hAnsi="Verdana" w:cs="Times New Roman"/>
                <w:b/>
                <w:bCs/>
                <w:color w:val="000000"/>
                <w:sz w:val="20"/>
                <w:lang w:eastAsia="ru-RU"/>
              </w:rPr>
              <w:t>Чем опасен клещевой энцефалит?</w:t>
            </w:r>
          </w:p>
          <w:p w:rsidR="00706F46" w:rsidRPr="00706F46" w:rsidRDefault="00706F46" w:rsidP="00182F6E">
            <w:pPr>
              <w:spacing w:after="0" w:line="240" w:lineRule="auto"/>
              <w:jc w:val="both"/>
              <w:rPr>
                <w:rFonts w:ascii="Verdana" w:eastAsia="Times New Roman" w:hAnsi="Verdana" w:cs="Times New Roman"/>
                <w:color w:val="000000"/>
                <w:sz w:val="20"/>
                <w:szCs w:val="20"/>
                <w:lang w:eastAsia="ru-RU"/>
              </w:rPr>
            </w:pPr>
            <w:r w:rsidRPr="00706F46">
              <w:rPr>
                <w:rFonts w:ascii="Verdana" w:eastAsia="Times New Roman" w:hAnsi="Verdana" w:cs="Times New Roman"/>
                <w:color w:val="000000"/>
                <w:sz w:val="20"/>
                <w:szCs w:val="20"/>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706F46">
              <w:rPr>
                <w:rFonts w:ascii="Verdana" w:eastAsia="Times New Roman" w:hAnsi="Verdana" w:cs="Times New Roman"/>
                <w:color w:val="000000"/>
                <w:sz w:val="20"/>
                <w:szCs w:val="20"/>
                <w:lang w:eastAsia="ru-RU"/>
              </w:rPr>
              <w:t>от</w:t>
            </w:r>
            <w:proofErr w:type="gramEnd"/>
            <w:r w:rsidRPr="00706F46">
              <w:rPr>
                <w:rFonts w:ascii="Verdana" w:eastAsia="Times New Roman" w:hAnsi="Verdana" w:cs="Times New Roman"/>
                <w:color w:val="000000"/>
                <w:sz w:val="20"/>
                <w:szCs w:val="20"/>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 </w:t>
            </w:r>
          </w:p>
        </w:tc>
      </w:tr>
    </w:tbl>
    <w:p w:rsidR="00186DD7" w:rsidRDefault="00186DD7"/>
    <w:sectPr w:rsidR="00186DD7" w:rsidSect="00706F46">
      <w:pgSz w:w="16838" w:h="11906" w:orient="landscape"/>
      <w:pgMar w:top="284" w:right="96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6F46"/>
    <w:rsid w:val="00182F6E"/>
    <w:rsid w:val="00186DD7"/>
    <w:rsid w:val="00706F46"/>
    <w:rsid w:val="00B6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6F46"/>
    <w:rPr>
      <w:b/>
      <w:bCs/>
    </w:rPr>
  </w:style>
  <w:style w:type="paragraph" w:styleId="a4">
    <w:name w:val="Normal (Web)"/>
    <w:basedOn w:val="a"/>
    <w:uiPriority w:val="99"/>
    <w:semiHidden/>
    <w:unhideWhenUsed/>
    <w:rsid w:val="00706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7664976">
      <w:bodyDiv w:val="1"/>
      <w:marLeft w:val="0"/>
      <w:marRight w:val="0"/>
      <w:marTop w:val="0"/>
      <w:marBottom w:val="0"/>
      <w:divBdr>
        <w:top w:val="none" w:sz="0" w:space="0" w:color="auto"/>
        <w:left w:val="none" w:sz="0" w:space="0" w:color="auto"/>
        <w:bottom w:val="none" w:sz="0" w:space="0" w:color="auto"/>
        <w:right w:val="none" w:sz="0" w:space="0" w:color="auto"/>
      </w:divBdr>
      <w:divsChild>
        <w:div w:id="443962172">
          <w:marLeft w:val="0"/>
          <w:marRight w:val="0"/>
          <w:marTop w:val="0"/>
          <w:marBottom w:val="0"/>
          <w:divBdr>
            <w:top w:val="none" w:sz="0" w:space="0" w:color="auto"/>
            <w:left w:val="none" w:sz="0" w:space="0" w:color="auto"/>
            <w:bottom w:val="none" w:sz="0" w:space="0" w:color="auto"/>
            <w:right w:val="none" w:sz="0" w:space="0" w:color="auto"/>
          </w:divBdr>
        </w:div>
        <w:div w:id="1146704690">
          <w:marLeft w:val="0"/>
          <w:marRight w:val="0"/>
          <w:marTop w:val="0"/>
          <w:marBottom w:val="0"/>
          <w:divBdr>
            <w:top w:val="none" w:sz="0" w:space="0" w:color="auto"/>
            <w:left w:val="none" w:sz="0" w:space="0" w:color="auto"/>
            <w:bottom w:val="none" w:sz="0" w:space="0" w:color="auto"/>
            <w:right w:val="none" w:sz="0" w:space="0" w:color="auto"/>
          </w:divBdr>
        </w:div>
        <w:div w:id="1128859902">
          <w:marLeft w:val="0"/>
          <w:marRight w:val="0"/>
          <w:marTop w:val="0"/>
          <w:marBottom w:val="0"/>
          <w:divBdr>
            <w:top w:val="none" w:sz="0" w:space="0" w:color="auto"/>
            <w:left w:val="none" w:sz="0" w:space="0" w:color="auto"/>
            <w:bottom w:val="none" w:sz="0" w:space="0" w:color="auto"/>
            <w:right w:val="none" w:sz="0" w:space="0" w:color="auto"/>
          </w:divBdr>
        </w:div>
        <w:div w:id="24499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www.ivedu.ru/news_cats.php?cat_id=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32D7-FFEE-4869-A6B0-85EC71B4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2016-04-19T10:29:00Z</cp:lastPrinted>
  <dcterms:created xsi:type="dcterms:W3CDTF">2016-04-19T10:20:00Z</dcterms:created>
  <dcterms:modified xsi:type="dcterms:W3CDTF">2016-04-19T10:29:00Z</dcterms:modified>
</cp:coreProperties>
</file>