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A1" w:rsidRPr="008A1CF1" w:rsidRDefault="00831A8A" w:rsidP="000301D6">
      <w:pPr>
        <w:spacing w:line="276" w:lineRule="auto"/>
        <w:jc w:val="both"/>
        <w:rPr>
          <w:rFonts w:ascii="Monotype Corsiva" w:hAnsi="Monotype Corsiva"/>
          <w:sz w:val="40"/>
        </w:rPr>
      </w:pPr>
      <w:r>
        <w:rPr>
          <w:rFonts w:ascii="Verdana" w:hAnsi="Verdana"/>
          <w:noProof/>
          <w:color w:val="005599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8267700</wp:posOffset>
            </wp:positionH>
            <wp:positionV relativeFrom="paragraph">
              <wp:posOffset>-215265</wp:posOffset>
            </wp:positionV>
            <wp:extent cx="1413510" cy="1405255"/>
            <wp:effectExtent l="19050" t="0" r="0" b="0"/>
            <wp:wrapThrough wrapText="bothSides">
              <wp:wrapPolygon edited="0">
                <wp:start x="8442" y="0"/>
                <wp:lineTo x="3493" y="2050"/>
                <wp:lineTo x="2038" y="3221"/>
                <wp:lineTo x="2329" y="4685"/>
                <wp:lineTo x="873" y="7613"/>
                <wp:lineTo x="-291" y="10834"/>
                <wp:lineTo x="-291" y="12884"/>
                <wp:lineTo x="1747" y="14055"/>
                <wp:lineTo x="1164" y="14641"/>
                <wp:lineTo x="1456" y="16398"/>
                <wp:lineTo x="2620" y="18740"/>
                <wp:lineTo x="2620" y="19033"/>
                <wp:lineTo x="5822" y="21376"/>
                <wp:lineTo x="6113" y="21376"/>
                <wp:lineTo x="12809" y="21376"/>
                <wp:lineTo x="15720" y="21376"/>
                <wp:lineTo x="19504" y="19911"/>
                <wp:lineTo x="19213" y="18740"/>
                <wp:lineTo x="20960" y="16983"/>
                <wp:lineTo x="20960" y="14641"/>
                <wp:lineTo x="21251" y="14055"/>
                <wp:lineTo x="21542" y="13469"/>
                <wp:lineTo x="21542" y="8492"/>
                <wp:lineTo x="20377" y="3221"/>
                <wp:lineTo x="16593" y="878"/>
                <wp:lineTo x="11644" y="0"/>
                <wp:lineTo x="8442" y="0"/>
              </wp:wrapPolygon>
            </wp:wrapThrough>
            <wp:docPr id="21" name="Рисунок 3" descr="F:\престиж\Солнышко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естиж\Солнышко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1D6">
        <w:rPr>
          <w:rFonts w:ascii="Verdana" w:hAnsi="Verdana"/>
          <w:noProof/>
          <w:color w:val="005599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24575</wp:posOffset>
            </wp:positionH>
            <wp:positionV relativeFrom="paragraph">
              <wp:posOffset>3241</wp:posOffset>
            </wp:positionV>
            <wp:extent cx="2191888" cy="1583141"/>
            <wp:effectExtent l="19050" t="0" r="0" b="0"/>
            <wp:wrapSquare wrapText="bothSides"/>
            <wp:docPr id="2" name="Рисунок 1" descr="Нажмите для просмотра оригинального размер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жмите для просмотра оригинального размер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88" cy="158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1D6">
        <w:rPr>
          <w:rFonts w:ascii="Monotype Corsiva" w:hAnsi="Monotype Corsiva"/>
          <w:sz w:val="40"/>
        </w:rPr>
        <w:t xml:space="preserve">     </w:t>
      </w:r>
      <w:r w:rsidR="00AA2FA1" w:rsidRPr="00214913">
        <w:rPr>
          <w:rFonts w:ascii="Monotype Corsiva" w:hAnsi="Monotype Corsiva"/>
          <w:sz w:val="40"/>
        </w:rPr>
        <w:t>Мы рады приветствовать всех в стенах нашего небольшого, но очень уютного, теплого, живущего в ногу со временем, гостеприимного дошкольного учреждения.</w:t>
      </w:r>
    </w:p>
    <w:p w:rsidR="00CD7B19" w:rsidRDefault="000301D6" w:rsidP="00DA544E">
      <w:pPr>
        <w:spacing w:line="276" w:lineRule="auto"/>
        <w:jc w:val="both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 xml:space="preserve">     </w:t>
      </w:r>
      <w:r w:rsidR="00AA2FA1" w:rsidRPr="00214913">
        <w:rPr>
          <w:rFonts w:ascii="Monotype Corsiva" w:hAnsi="Monotype Corsiva"/>
          <w:sz w:val="40"/>
        </w:rPr>
        <w:t xml:space="preserve">Для нас, ежедневно работающих с детьми, заботиться о здоровье ребятишек, видеть их улыбки и хорошее настроение – это большое счастье, </w:t>
      </w:r>
      <w:proofErr w:type="gramStart"/>
      <w:r w:rsidR="00AA2FA1" w:rsidRPr="00214913">
        <w:rPr>
          <w:rFonts w:ascii="Monotype Corsiva" w:hAnsi="Monotype Corsiva"/>
          <w:sz w:val="40"/>
        </w:rPr>
        <w:t>помогать им быть</w:t>
      </w:r>
      <w:proofErr w:type="gramEnd"/>
      <w:r w:rsidR="00AA2FA1" w:rsidRPr="00214913">
        <w:rPr>
          <w:rFonts w:ascii="Monotype Corsiva" w:hAnsi="Monotype Corsiva"/>
          <w:sz w:val="40"/>
        </w:rPr>
        <w:t xml:space="preserve"> здоровыми, развитыми, как умственно, так и физически, создавать здоровую среду, которая их окружает, и нас радует! Не в этом ли счастье педагога! И мы рады, что в нашем небольшом коллективе  собрались  неравнодушные люди, объединенные одной целью – воспитать здоровое поколение!</w:t>
      </w:r>
    </w:p>
    <w:p w:rsidR="008A1CF1" w:rsidRPr="00214913" w:rsidRDefault="008A1CF1" w:rsidP="00DA544E">
      <w:pPr>
        <w:spacing w:line="276" w:lineRule="auto"/>
        <w:jc w:val="both"/>
        <w:rPr>
          <w:rFonts w:ascii="Monotype Corsiva" w:hAnsi="Monotype Corsiva"/>
          <w:sz w:val="40"/>
        </w:rPr>
      </w:pPr>
    </w:p>
    <w:p w:rsidR="008A1CF1" w:rsidRDefault="009055DB" w:rsidP="008A1CF1">
      <w:pPr>
        <w:spacing w:line="276" w:lineRule="auto"/>
        <w:jc w:val="center"/>
        <w:rPr>
          <w:rFonts w:ascii="Monotype Corsiva" w:hAnsi="Monotype Corsiva"/>
          <w:b/>
          <w:i/>
          <w:sz w:val="40"/>
        </w:rPr>
      </w:pPr>
      <w:r>
        <w:rPr>
          <w:rFonts w:ascii="Monotype Corsiva" w:hAnsi="Monotype Corsiva"/>
          <w:b/>
          <w:i/>
          <w:sz w:val="40"/>
        </w:rPr>
        <w:t xml:space="preserve">Визитная карточка. </w:t>
      </w:r>
    </w:p>
    <w:p w:rsidR="009055DB" w:rsidRPr="00214913" w:rsidRDefault="009055DB" w:rsidP="008A1CF1">
      <w:pPr>
        <w:spacing w:line="276" w:lineRule="auto"/>
        <w:jc w:val="center"/>
        <w:rPr>
          <w:rFonts w:ascii="Monotype Corsiva" w:hAnsi="Monotype Corsiva"/>
          <w:b/>
          <w:i/>
          <w:sz w:val="40"/>
        </w:rPr>
      </w:pPr>
    </w:p>
    <w:p w:rsidR="00831A8A" w:rsidRDefault="002E21E5" w:rsidP="00185E36">
      <w:pPr>
        <w:pStyle w:val="a5"/>
        <w:jc w:val="both"/>
        <w:rPr>
          <w:rFonts w:ascii="Monotype Corsiva" w:hAnsi="Monotype Corsiva"/>
          <w:i/>
          <w:sz w:val="40"/>
        </w:rPr>
      </w:pPr>
      <w:r w:rsidRPr="00214913">
        <w:rPr>
          <w:rFonts w:ascii="Monotype Corsiva" w:hAnsi="Monotype Corsiva"/>
          <w:i/>
          <w:sz w:val="40"/>
        </w:rPr>
        <w:t xml:space="preserve">        </w:t>
      </w:r>
      <w:r w:rsidR="000301D6">
        <w:rPr>
          <w:rFonts w:ascii="Monotype Corsiva" w:hAnsi="Monotype Corsiva"/>
          <w:i/>
          <w:sz w:val="40"/>
        </w:rPr>
        <w:t>МБДОУ № 132 г.</w:t>
      </w:r>
      <w:r w:rsidR="00BC7FEC">
        <w:rPr>
          <w:rFonts w:ascii="Monotype Corsiva" w:hAnsi="Monotype Corsiva"/>
          <w:i/>
          <w:sz w:val="40"/>
        </w:rPr>
        <w:t xml:space="preserve"> Иванова был открыт в 1960 году</w:t>
      </w:r>
      <w:r w:rsidR="000301D6">
        <w:rPr>
          <w:rFonts w:ascii="Monotype Corsiva" w:hAnsi="Monotype Corsiva"/>
          <w:i/>
          <w:sz w:val="40"/>
        </w:rPr>
        <w:t xml:space="preserve">. </w:t>
      </w:r>
      <w:r w:rsidR="00307C96">
        <w:rPr>
          <w:rFonts w:ascii="Monotype Corsiva" w:hAnsi="Monotype Corsiva"/>
          <w:i/>
          <w:sz w:val="40"/>
        </w:rPr>
        <w:t>В 2015</w:t>
      </w:r>
      <w:r w:rsidR="00AA2FA1" w:rsidRPr="00214913">
        <w:rPr>
          <w:rFonts w:ascii="Monotype Corsiva" w:hAnsi="Monotype Corsiva"/>
          <w:i/>
          <w:sz w:val="40"/>
        </w:rPr>
        <w:t xml:space="preserve"> году</w:t>
      </w:r>
      <w:r w:rsidR="00307C96">
        <w:rPr>
          <w:rFonts w:ascii="Monotype Corsiva" w:hAnsi="Monotype Corsiva"/>
          <w:i/>
          <w:sz w:val="40"/>
        </w:rPr>
        <w:t xml:space="preserve"> нам исполнилось 55 лет</w:t>
      </w:r>
      <w:r w:rsidR="007A6AF8" w:rsidRPr="00214913">
        <w:rPr>
          <w:rFonts w:ascii="Monotype Corsiva" w:hAnsi="Monotype Corsiva"/>
          <w:i/>
          <w:sz w:val="40"/>
        </w:rPr>
        <w:t>! Наше дошкольное учреждение</w:t>
      </w:r>
      <w:r w:rsidR="00AA2FA1" w:rsidRPr="00214913">
        <w:rPr>
          <w:rFonts w:ascii="Monotype Corsiva" w:hAnsi="Monotype Corsiva"/>
          <w:i/>
          <w:sz w:val="40"/>
        </w:rPr>
        <w:t xml:space="preserve"> расположен</w:t>
      </w:r>
      <w:r w:rsidR="007A6AF8" w:rsidRPr="00214913">
        <w:rPr>
          <w:rFonts w:ascii="Monotype Corsiva" w:hAnsi="Monotype Corsiva"/>
          <w:i/>
          <w:sz w:val="40"/>
        </w:rPr>
        <w:t>о</w:t>
      </w:r>
      <w:r w:rsidR="00AA2FA1" w:rsidRPr="00214913">
        <w:rPr>
          <w:rFonts w:ascii="Monotype Corsiva" w:hAnsi="Monotype Corsiva"/>
          <w:i/>
          <w:sz w:val="40"/>
        </w:rPr>
        <w:t xml:space="preserve"> в экологически чистом р-не: вблизи парка «Революции 1905 года». </w:t>
      </w:r>
      <w:r w:rsidR="00AD6A66">
        <w:rPr>
          <w:rFonts w:ascii="Monotype Corsiva" w:hAnsi="Monotype Corsiva"/>
          <w:i/>
          <w:sz w:val="40"/>
        </w:rPr>
        <w:t xml:space="preserve">За многолетнюю историю своего развития коллективом накоплен богатый опыт по воспитанию и развитию дошкольников. </w:t>
      </w:r>
      <w:r w:rsidR="00AA2FA1" w:rsidRPr="00214913">
        <w:rPr>
          <w:rFonts w:ascii="Monotype Corsiva" w:hAnsi="Monotype Corsiva"/>
          <w:i/>
          <w:sz w:val="40"/>
        </w:rPr>
        <w:t>Дошкольное учре</w:t>
      </w:r>
      <w:r w:rsidR="00307C96">
        <w:rPr>
          <w:rFonts w:ascii="Monotype Corsiva" w:hAnsi="Monotype Corsiva"/>
          <w:i/>
          <w:sz w:val="40"/>
        </w:rPr>
        <w:t>ждение 3 категории, 6</w:t>
      </w:r>
      <w:r w:rsidR="00AA2FA1" w:rsidRPr="00214913">
        <w:rPr>
          <w:rFonts w:ascii="Monotype Corsiva" w:hAnsi="Monotype Corsiva"/>
          <w:i/>
          <w:sz w:val="40"/>
        </w:rPr>
        <w:t xml:space="preserve"> групп</w:t>
      </w:r>
      <w:r w:rsidR="00AD6A66">
        <w:rPr>
          <w:rFonts w:ascii="Monotype Corsiva" w:hAnsi="Monotype Corsiva"/>
          <w:i/>
          <w:sz w:val="40"/>
        </w:rPr>
        <w:t xml:space="preserve"> для детей дошкольного возраста</w:t>
      </w:r>
      <w:r w:rsidR="00307C96">
        <w:rPr>
          <w:rFonts w:ascii="Monotype Corsiva" w:hAnsi="Monotype Corsiva"/>
          <w:i/>
          <w:sz w:val="40"/>
        </w:rPr>
        <w:t>, из специалистов –</w:t>
      </w:r>
      <w:r w:rsidR="007A6AF8" w:rsidRPr="00214913">
        <w:rPr>
          <w:rFonts w:ascii="Monotype Corsiva" w:hAnsi="Monotype Corsiva"/>
          <w:i/>
          <w:sz w:val="40"/>
        </w:rPr>
        <w:t xml:space="preserve"> музыкальный </w:t>
      </w:r>
      <w:r w:rsidR="00307C96">
        <w:rPr>
          <w:rFonts w:ascii="Monotype Corsiva" w:hAnsi="Monotype Corsiva"/>
          <w:i/>
          <w:sz w:val="40"/>
        </w:rPr>
        <w:t>руководитель, 2 воспитателя имеют второе образование – логопед, 1 – педагог психолог.</w:t>
      </w:r>
      <w:r w:rsidR="00AD6A66">
        <w:rPr>
          <w:rFonts w:ascii="Monotype Corsiva" w:hAnsi="Monotype Corsiva"/>
          <w:i/>
          <w:sz w:val="40"/>
        </w:rPr>
        <w:t xml:space="preserve"> Ежегодно детский </w:t>
      </w:r>
      <w:r w:rsidR="00307C96">
        <w:rPr>
          <w:rFonts w:ascii="Monotype Corsiva" w:hAnsi="Monotype Corsiva"/>
          <w:i/>
          <w:sz w:val="40"/>
        </w:rPr>
        <w:t>сад посещают 130</w:t>
      </w:r>
      <w:r w:rsidR="00AD6A66">
        <w:rPr>
          <w:rFonts w:ascii="Monotype Corsiva" w:hAnsi="Monotype Corsiva"/>
          <w:i/>
          <w:sz w:val="40"/>
        </w:rPr>
        <w:t xml:space="preserve"> детей. Многие годы приоритетным направлением деятельности ДОУ является </w:t>
      </w:r>
      <w:r w:rsidR="00185E36">
        <w:rPr>
          <w:rFonts w:ascii="Monotype Corsiva" w:hAnsi="Monotype Corsiva"/>
          <w:i/>
          <w:sz w:val="40"/>
        </w:rPr>
        <w:t>физкультурно-оздоровительная работа.</w:t>
      </w:r>
      <w:r w:rsidR="00313E35" w:rsidRPr="00214913">
        <w:rPr>
          <w:rFonts w:ascii="Monotype Corsiva" w:hAnsi="Monotype Corsiva"/>
          <w:i/>
          <w:sz w:val="40"/>
        </w:rPr>
        <w:t xml:space="preserve"> </w:t>
      </w:r>
      <w:r w:rsidR="00185E36">
        <w:rPr>
          <w:rFonts w:ascii="Monotype Corsiva" w:hAnsi="Monotype Corsiva"/>
          <w:i/>
          <w:sz w:val="40"/>
        </w:rPr>
        <w:t xml:space="preserve">В 2009 году по результатам открытого муниципального </w:t>
      </w:r>
    </w:p>
    <w:p w:rsidR="00831A8A" w:rsidRDefault="00831A8A" w:rsidP="00185E36">
      <w:pPr>
        <w:pStyle w:val="a5"/>
        <w:jc w:val="both"/>
        <w:rPr>
          <w:rFonts w:ascii="Monotype Corsiva" w:hAnsi="Monotype Corsiva"/>
          <w:i/>
          <w:sz w:val="40"/>
        </w:rPr>
      </w:pPr>
    </w:p>
    <w:p w:rsidR="00BC7FEC" w:rsidRDefault="008A1CF1" w:rsidP="00185E36">
      <w:pPr>
        <w:pStyle w:val="a5"/>
        <w:jc w:val="both"/>
        <w:rPr>
          <w:rFonts w:ascii="Monotype Corsiva" w:hAnsi="Monotype Corsiva"/>
          <w:sz w:val="40"/>
        </w:rPr>
      </w:pPr>
      <w:r>
        <w:rPr>
          <w:rFonts w:ascii="Monotype Corsiva" w:hAnsi="Monotype Corsiva"/>
          <w:i/>
          <w:noProof/>
          <w:sz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8267700</wp:posOffset>
            </wp:positionH>
            <wp:positionV relativeFrom="paragraph">
              <wp:posOffset>-720090</wp:posOffset>
            </wp:positionV>
            <wp:extent cx="1413510" cy="1405255"/>
            <wp:effectExtent l="19050" t="0" r="0" b="0"/>
            <wp:wrapThrough wrapText="bothSides">
              <wp:wrapPolygon edited="0">
                <wp:start x="8442" y="0"/>
                <wp:lineTo x="3493" y="2050"/>
                <wp:lineTo x="2038" y="3221"/>
                <wp:lineTo x="2329" y="4685"/>
                <wp:lineTo x="873" y="7613"/>
                <wp:lineTo x="-291" y="10834"/>
                <wp:lineTo x="-291" y="12884"/>
                <wp:lineTo x="1747" y="14055"/>
                <wp:lineTo x="1164" y="14641"/>
                <wp:lineTo x="1456" y="16398"/>
                <wp:lineTo x="2620" y="18740"/>
                <wp:lineTo x="2620" y="19033"/>
                <wp:lineTo x="5822" y="21376"/>
                <wp:lineTo x="6113" y="21376"/>
                <wp:lineTo x="12809" y="21376"/>
                <wp:lineTo x="15720" y="21376"/>
                <wp:lineTo x="19504" y="19911"/>
                <wp:lineTo x="19213" y="18740"/>
                <wp:lineTo x="20960" y="16983"/>
                <wp:lineTo x="20960" y="14641"/>
                <wp:lineTo x="21251" y="14055"/>
                <wp:lineTo x="21542" y="13469"/>
                <wp:lineTo x="21542" y="8492"/>
                <wp:lineTo x="20377" y="3221"/>
                <wp:lineTo x="16593" y="878"/>
                <wp:lineTo x="11644" y="0"/>
                <wp:lineTo x="8442" y="0"/>
              </wp:wrapPolygon>
            </wp:wrapThrough>
            <wp:docPr id="1" name="Рисунок 3" descr="F:\престиж\Солнышко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естиж\Солнышко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E36">
        <w:rPr>
          <w:rFonts w:ascii="Monotype Corsiva" w:hAnsi="Monotype Corsiva"/>
          <w:i/>
          <w:sz w:val="40"/>
        </w:rPr>
        <w:t>конкурса ДОУ был присвоен статус Муниципальная экспериментальная площадка (МЭП) по теме:</w:t>
      </w:r>
      <w:r w:rsidR="00BC7FEC">
        <w:rPr>
          <w:rFonts w:ascii="Monotype Corsiva" w:hAnsi="Monotype Corsiva"/>
          <w:i/>
          <w:sz w:val="40"/>
        </w:rPr>
        <w:t xml:space="preserve"> </w:t>
      </w:r>
      <w:r w:rsidR="00185E36" w:rsidRPr="00185E36">
        <w:rPr>
          <w:rFonts w:ascii="Monotype Corsiva" w:hAnsi="Monotype Corsiva"/>
          <w:sz w:val="36"/>
        </w:rPr>
        <w:t>«</w:t>
      </w:r>
      <w:r w:rsidR="00185E36" w:rsidRPr="00185E36">
        <w:rPr>
          <w:rFonts w:ascii="Monotype Corsiva" w:hAnsi="Monotype Corsiva"/>
          <w:sz w:val="40"/>
        </w:rPr>
        <w:t>Интеграция познавательной и двигательной деятельности детей в рамках комплексной о</w:t>
      </w:r>
      <w:r w:rsidR="00185E36">
        <w:rPr>
          <w:rFonts w:ascii="Monotype Corsiva" w:hAnsi="Monotype Corsiva"/>
          <w:sz w:val="40"/>
        </w:rPr>
        <w:t>б</w:t>
      </w:r>
      <w:r w:rsidR="00185E36" w:rsidRPr="00185E36">
        <w:rPr>
          <w:rFonts w:ascii="Monotype Corsiva" w:hAnsi="Monotype Corsiva"/>
          <w:sz w:val="40"/>
        </w:rPr>
        <w:t>разовательной программы «Детство».</w:t>
      </w:r>
      <w:r w:rsidR="00185E36">
        <w:rPr>
          <w:rFonts w:ascii="Monotype Corsiva" w:hAnsi="Monotype Corsiva"/>
          <w:sz w:val="40"/>
        </w:rPr>
        <w:t xml:space="preserve"> </w:t>
      </w:r>
    </w:p>
    <w:p w:rsidR="00185E36" w:rsidRDefault="00185E36" w:rsidP="00185E36">
      <w:pPr>
        <w:pStyle w:val="a5"/>
        <w:jc w:val="both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 xml:space="preserve">Научный руководитель: </w:t>
      </w:r>
      <w:proofErr w:type="spellStart"/>
      <w:r>
        <w:rPr>
          <w:rFonts w:ascii="Monotype Corsiva" w:hAnsi="Monotype Corsiva"/>
          <w:sz w:val="40"/>
        </w:rPr>
        <w:t>Правдов</w:t>
      </w:r>
      <w:proofErr w:type="spellEnd"/>
      <w:r>
        <w:rPr>
          <w:rFonts w:ascii="Monotype Corsiva" w:hAnsi="Monotype Corsiva"/>
          <w:sz w:val="40"/>
        </w:rPr>
        <w:t xml:space="preserve"> Михаил Александрович, </w:t>
      </w:r>
      <w:r w:rsidRPr="00185E36">
        <w:rPr>
          <w:rFonts w:ascii="Monotype Corsiva" w:hAnsi="Monotype Corsiva"/>
          <w:sz w:val="40"/>
        </w:rPr>
        <w:t>зав</w:t>
      </w:r>
      <w:proofErr w:type="gramStart"/>
      <w:r w:rsidRPr="00185E36">
        <w:rPr>
          <w:rFonts w:ascii="Monotype Corsiva" w:hAnsi="Monotype Corsiva"/>
          <w:sz w:val="40"/>
        </w:rPr>
        <w:t>.к</w:t>
      </w:r>
      <w:proofErr w:type="gramEnd"/>
      <w:r w:rsidRPr="00185E36">
        <w:rPr>
          <w:rFonts w:ascii="Monotype Corsiva" w:hAnsi="Monotype Corsiva"/>
          <w:sz w:val="40"/>
        </w:rPr>
        <w:t xml:space="preserve">афедрой спортивных дисциплин, доктор </w:t>
      </w:r>
      <w:proofErr w:type="spellStart"/>
      <w:r w:rsidRPr="00185E36">
        <w:rPr>
          <w:rFonts w:ascii="Monotype Corsiva" w:hAnsi="Monotype Corsiva"/>
          <w:sz w:val="40"/>
        </w:rPr>
        <w:t>пед.наук</w:t>
      </w:r>
      <w:proofErr w:type="spellEnd"/>
      <w:r w:rsidRPr="00185E36">
        <w:rPr>
          <w:rFonts w:ascii="Monotype Corsiva" w:hAnsi="Monotype Corsiva"/>
          <w:sz w:val="40"/>
        </w:rPr>
        <w:t>, профессор</w:t>
      </w:r>
      <w:r>
        <w:rPr>
          <w:rFonts w:ascii="Monotype Corsiva" w:hAnsi="Monotype Corsiva"/>
          <w:sz w:val="40"/>
        </w:rPr>
        <w:t>.</w:t>
      </w:r>
    </w:p>
    <w:p w:rsidR="00BC7FEC" w:rsidRDefault="00127043" w:rsidP="00185E36">
      <w:pPr>
        <w:pStyle w:val="a5"/>
        <w:jc w:val="both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 xml:space="preserve">Результаты работы МЭП были признаны значимыми для муниципальной системы образования </w:t>
      </w:r>
    </w:p>
    <w:p w:rsidR="00127043" w:rsidRDefault="00127043" w:rsidP="00185E36">
      <w:pPr>
        <w:pStyle w:val="a5"/>
        <w:jc w:val="both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 xml:space="preserve">г. Иванова и </w:t>
      </w:r>
      <w:proofErr w:type="gramStart"/>
      <w:r>
        <w:rPr>
          <w:rFonts w:ascii="Monotype Corsiva" w:hAnsi="Monotype Corsiva"/>
          <w:sz w:val="40"/>
        </w:rPr>
        <w:t>занесены</w:t>
      </w:r>
      <w:proofErr w:type="gramEnd"/>
      <w:r>
        <w:rPr>
          <w:rFonts w:ascii="Monotype Corsiva" w:hAnsi="Monotype Corsiva"/>
          <w:sz w:val="40"/>
        </w:rPr>
        <w:t xml:space="preserve"> в реестр инновационных научно-методических материалов №</w:t>
      </w:r>
      <w:r w:rsidR="00BC7FEC">
        <w:rPr>
          <w:rFonts w:ascii="Monotype Corsiva" w:hAnsi="Monotype Corsiva"/>
          <w:sz w:val="40"/>
        </w:rPr>
        <w:t xml:space="preserve"> </w:t>
      </w:r>
      <w:r>
        <w:rPr>
          <w:rFonts w:ascii="Monotype Corsiva" w:hAnsi="Monotype Corsiva"/>
          <w:sz w:val="40"/>
        </w:rPr>
        <w:t>РИ - 000020</w:t>
      </w:r>
    </w:p>
    <w:p w:rsidR="00F4791F" w:rsidRPr="00BC7FEC" w:rsidRDefault="00F4791F" w:rsidP="00185E36">
      <w:pPr>
        <w:pStyle w:val="a5"/>
        <w:jc w:val="both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 xml:space="preserve">С 20011 года </w:t>
      </w:r>
      <w:r w:rsidR="00127043">
        <w:rPr>
          <w:rFonts w:ascii="Monotype Corsiva" w:hAnsi="Monotype Corsiva"/>
          <w:sz w:val="40"/>
        </w:rPr>
        <w:t xml:space="preserve">по настоящее время </w:t>
      </w:r>
      <w:r>
        <w:rPr>
          <w:rFonts w:ascii="Monotype Corsiva" w:hAnsi="Monotype Corsiva"/>
          <w:sz w:val="40"/>
        </w:rPr>
        <w:t>ДОУ работает в статусе</w:t>
      </w:r>
      <w:r w:rsidR="00127043">
        <w:rPr>
          <w:rFonts w:ascii="Monotype Corsiva" w:hAnsi="Monotype Corsiva"/>
          <w:sz w:val="40"/>
        </w:rPr>
        <w:t xml:space="preserve"> Муниципальной опорной площадки </w:t>
      </w:r>
      <w:r>
        <w:rPr>
          <w:rFonts w:ascii="Monotype Corsiva" w:hAnsi="Monotype Corsiva"/>
          <w:sz w:val="40"/>
        </w:rPr>
        <w:t xml:space="preserve">(МОП) по теме: «Сетевое взаимодействие ДОУ по реализации </w:t>
      </w:r>
      <w:proofErr w:type="spellStart"/>
      <w:r>
        <w:rPr>
          <w:rFonts w:ascii="Monotype Corsiva" w:hAnsi="Monotype Corsiva"/>
          <w:sz w:val="40"/>
        </w:rPr>
        <w:t>здоровьесберегающей</w:t>
      </w:r>
      <w:proofErr w:type="spellEnd"/>
      <w:r>
        <w:rPr>
          <w:rFonts w:ascii="Monotype Corsiva" w:hAnsi="Monotype Corsiva"/>
          <w:sz w:val="40"/>
        </w:rPr>
        <w:t xml:space="preserve"> технологии на основе интеграции познавательной и двигательной деятельности детей дошкольного возраста».</w:t>
      </w:r>
      <w:r w:rsidR="00127043">
        <w:rPr>
          <w:rFonts w:ascii="Monotype Corsiva" w:hAnsi="Monotype Corsiva"/>
          <w:sz w:val="40"/>
        </w:rPr>
        <w:t xml:space="preserve"> В рамках МОП на базе МБДОУ № 132 проходят межкурсовую подготовку педагоги ДОУ города. Опытом своей инновационной деятельности педагогический коллектив делится на муниципальном и региональном уровнях: Форум инноваций</w:t>
      </w:r>
      <w:r w:rsidR="008A1CF1">
        <w:rPr>
          <w:rFonts w:ascii="Monotype Corsiva" w:hAnsi="Monotype Corsiva"/>
          <w:sz w:val="40"/>
        </w:rPr>
        <w:t>- 2010,2011г.г.</w:t>
      </w:r>
      <w:r w:rsidR="00BC7FEC">
        <w:rPr>
          <w:rFonts w:ascii="Monotype Corsiva" w:hAnsi="Monotype Corsiva"/>
          <w:sz w:val="40"/>
        </w:rPr>
        <w:t xml:space="preserve">, </w:t>
      </w:r>
      <w:r w:rsidR="00BC7FEC">
        <w:rPr>
          <w:rFonts w:ascii="Monotype Corsiva" w:hAnsi="Monotype Corsiva"/>
          <w:sz w:val="40"/>
          <w:lang w:val="en-US"/>
        </w:rPr>
        <w:t>I</w:t>
      </w:r>
      <w:r w:rsidR="00BC7FEC">
        <w:rPr>
          <w:rFonts w:ascii="Monotype Corsiva" w:hAnsi="Monotype Corsiva"/>
          <w:sz w:val="40"/>
        </w:rPr>
        <w:t xml:space="preserve">- </w:t>
      </w:r>
      <w:proofErr w:type="spellStart"/>
      <w:r w:rsidR="00BC7FEC">
        <w:rPr>
          <w:rFonts w:ascii="Monotype Corsiva" w:hAnsi="Monotype Corsiva"/>
          <w:sz w:val="40"/>
        </w:rPr>
        <w:t>й</w:t>
      </w:r>
      <w:proofErr w:type="spellEnd"/>
      <w:r w:rsidR="00BC7FEC">
        <w:rPr>
          <w:rFonts w:ascii="Monotype Corsiva" w:hAnsi="Monotype Corsiva"/>
          <w:sz w:val="40"/>
        </w:rPr>
        <w:t xml:space="preserve"> региональный фестиваль – 2010г.</w:t>
      </w:r>
    </w:p>
    <w:p w:rsidR="00127043" w:rsidRPr="00185E36" w:rsidRDefault="00127043" w:rsidP="00185E36">
      <w:pPr>
        <w:pStyle w:val="a5"/>
        <w:jc w:val="both"/>
        <w:rPr>
          <w:sz w:val="32"/>
        </w:rPr>
      </w:pPr>
    </w:p>
    <w:p w:rsidR="008C66E0" w:rsidRDefault="002E21E5" w:rsidP="003B326D">
      <w:pPr>
        <w:spacing w:line="276" w:lineRule="auto"/>
        <w:jc w:val="both"/>
        <w:rPr>
          <w:rFonts w:ascii="Monotype Corsiva" w:hAnsi="Monotype Corsiva"/>
          <w:i/>
          <w:sz w:val="40"/>
        </w:rPr>
      </w:pPr>
      <w:r w:rsidRPr="00214913">
        <w:rPr>
          <w:rFonts w:ascii="Monotype Corsiva" w:hAnsi="Monotype Corsiva"/>
          <w:i/>
          <w:sz w:val="40"/>
        </w:rPr>
        <w:t xml:space="preserve">    </w:t>
      </w:r>
      <w:r w:rsidR="00AD6A66">
        <w:rPr>
          <w:rFonts w:ascii="Monotype Corsiva" w:hAnsi="Monotype Corsiva"/>
          <w:i/>
          <w:sz w:val="40"/>
        </w:rPr>
        <w:t xml:space="preserve"> </w:t>
      </w:r>
      <w:r w:rsidR="008C66E0">
        <w:rPr>
          <w:rFonts w:ascii="Monotype Corsiva" w:hAnsi="Monotype Corsiva"/>
          <w:i/>
          <w:sz w:val="40"/>
        </w:rPr>
        <w:t xml:space="preserve">  </w:t>
      </w:r>
      <w:r w:rsidR="00127043">
        <w:rPr>
          <w:rFonts w:ascii="Monotype Corsiva" w:hAnsi="Monotype Corsiva"/>
          <w:i/>
          <w:sz w:val="40"/>
        </w:rPr>
        <w:t>В штате ДОУ 27 сотрудников</w:t>
      </w:r>
      <w:r w:rsidR="003B10E3">
        <w:rPr>
          <w:rFonts w:ascii="Monotype Corsiva" w:hAnsi="Monotype Corsiva"/>
          <w:i/>
          <w:sz w:val="40"/>
        </w:rPr>
        <w:t>. Из них 9 педагоги</w:t>
      </w:r>
      <w:r w:rsidR="008A1CF1">
        <w:rPr>
          <w:rFonts w:ascii="Monotype Corsiva" w:hAnsi="Monotype Corsiva"/>
          <w:i/>
          <w:sz w:val="40"/>
        </w:rPr>
        <w:t xml:space="preserve">ческих работников, в том числе </w:t>
      </w:r>
      <w:r w:rsidR="003B10E3">
        <w:rPr>
          <w:rFonts w:ascii="Monotype Corsiva" w:hAnsi="Monotype Corsiva"/>
          <w:i/>
          <w:sz w:val="40"/>
        </w:rPr>
        <w:t xml:space="preserve"> воспитателей </w:t>
      </w:r>
      <w:r w:rsidR="00BC7FEC">
        <w:rPr>
          <w:rFonts w:ascii="Monotype Corsiva" w:hAnsi="Monotype Corsiva"/>
          <w:i/>
          <w:sz w:val="40"/>
        </w:rPr>
        <w:t>–</w:t>
      </w:r>
      <w:r w:rsidR="003B10E3">
        <w:rPr>
          <w:rFonts w:ascii="Monotype Corsiva" w:hAnsi="Monotype Corsiva"/>
          <w:i/>
          <w:sz w:val="40"/>
        </w:rPr>
        <w:t xml:space="preserve"> 8</w:t>
      </w:r>
      <w:r w:rsidR="00BC7FEC">
        <w:rPr>
          <w:rFonts w:ascii="Monotype Corsiva" w:hAnsi="Monotype Corsiva"/>
          <w:i/>
          <w:sz w:val="40"/>
        </w:rPr>
        <w:t>,</w:t>
      </w:r>
      <w:r w:rsidR="003B10E3">
        <w:rPr>
          <w:rFonts w:ascii="Monotype Corsiva" w:hAnsi="Monotype Corsiva"/>
          <w:i/>
          <w:sz w:val="40"/>
        </w:rPr>
        <w:t xml:space="preserve"> и  музыкальный руководитель – 1.  Высшее педагогическое </w:t>
      </w:r>
      <w:r w:rsidR="00CC0D4B">
        <w:rPr>
          <w:rFonts w:ascii="Monotype Corsiva" w:hAnsi="Monotype Corsiva"/>
          <w:i/>
          <w:sz w:val="40"/>
        </w:rPr>
        <w:t xml:space="preserve">образование имеют – 33%, </w:t>
      </w:r>
      <w:proofErr w:type="spellStart"/>
      <w:proofErr w:type="gramStart"/>
      <w:r w:rsidR="00CC0D4B">
        <w:rPr>
          <w:rFonts w:ascii="Monotype Corsiva" w:hAnsi="Monotype Corsiva"/>
          <w:i/>
          <w:sz w:val="40"/>
        </w:rPr>
        <w:t>среднее</w:t>
      </w:r>
      <w:r w:rsidR="003B10E3">
        <w:rPr>
          <w:rFonts w:ascii="Monotype Corsiva" w:hAnsi="Monotype Corsiva"/>
          <w:i/>
          <w:sz w:val="40"/>
        </w:rPr>
        <w:t>-специальное</w:t>
      </w:r>
      <w:proofErr w:type="spellEnd"/>
      <w:proofErr w:type="gramEnd"/>
      <w:r w:rsidR="003B10E3">
        <w:rPr>
          <w:rFonts w:ascii="Monotype Corsiva" w:hAnsi="Monotype Corsiva"/>
          <w:i/>
          <w:sz w:val="40"/>
        </w:rPr>
        <w:t xml:space="preserve"> – 67%. С 1-</w:t>
      </w:r>
      <w:r w:rsidR="00CC0D4B">
        <w:rPr>
          <w:rFonts w:ascii="Monotype Corsiva" w:hAnsi="Monotype Corsiva"/>
          <w:i/>
          <w:sz w:val="40"/>
        </w:rPr>
        <w:t>о</w:t>
      </w:r>
      <w:r w:rsidR="003B10E3">
        <w:rPr>
          <w:rFonts w:ascii="Monotype Corsiva" w:hAnsi="Monotype Corsiva"/>
          <w:i/>
          <w:sz w:val="40"/>
        </w:rPr>
        <w:t>й кв</w:t>
      </w:r>
      <w:r w:rsidR="00CC0D4B">
        <w:rPr>
          <w:rFonts w:ascii="Monotype Corsiva" w:hAnsi="Monotype Corsiva"/>
          <w:i/>
          <w:sz w:val="40"/>
        </w:rPr>
        <w:t>а</w:t>
      </w:r>
      <w:r w:rsidR="003B10E3">
        <w:rPr>
          <w:rFonts w:ascii="Monotype Corsiva" w:hAnsi="Monotype Corsiva"/>
          <w:i/>
          <w:sz w:val="40"/>
        </w:rPr>
        <w:t>лификационной категорией ра</w:t>
      </w:r>
      <w:r w:rsidR="008A1CF1">
        <w:rPr>
          <w:rFonts w:ascii="Monotype Corsiva" w:hAnsi="Monotype Corsiva"/>
          <w:i/>
          <w:sz w:val="40"/>
        </w:rPr>
        <w:t>ботают 49% педагогов, 2-я квалиф</w:t>
      </w:r>
      <w:r w:rsidR="003B10E3">
        <w:rPr>
          <w:rFonts w:ascii="Monotype Corsiva" w:hAnsi="Monotype Corsiva"/>
          <w:i/>
          <w:sz w:val="40"/>
        </w:rPr>
        <w:t xml:space="preserve">икационная категория – 11%. </w:t>
      </w:r>
      <w:r w:rsidR="008C66E0">
        <w:rPr>
          <w:rFonts w:ascii="Monotype Corsiva" w:hAnsi="Monotype Corsiva"/>
          <w:i/>
          <w:sz w:val="40"/>
        </w:rPr>
        <w:t>Руководитель ДОУ награжден Почетной грамотой Мини</w:t>
      </w:r>
      <w:r w:rsidR="00BC7FEC">
        <w:rPr>
          <w:rFonts w:ascii="Monotype Corsiva" w:hAnsi="Monotype Corsiva"/>
          <w:i/>
          <w:sz w:val="40"/>
        </w:rPr>
        <w:t>стерства образования и науки,</w:t>
      </w:r>
      <w:r w:rsidR="008C66E0">
        <w:rPr>
          <w:rFonts w:ascii="Monotype Corsiva" w:hAnsi="Monotype Corsiva"/>
          <w:i/>
          <w:sz w:val="40"/>
        </w:rPr>
        <w:t xml:space="preserve"> является «Почетным работником общего образования». </w:t>
      </w:r>
    </w:p>
    <w:p w:rsidR="00421907" w:rsidRDefault="00831A8A" w:rsidP="003B326D">
      <w:pPr>
        <w:spacing w:line="276" w:lineRule="auto"/>
        <w:jc w:val="both"/>
        <w:rPr>
          <w:rFonts w:ascii="Monotype Corsiva" w:hAnsi="Monotype Corsiva"/>
          <w:i/>
          <w:sz w:val="40"/>
        </w:rPr>
      </w:pPr>
      <w:r w:rsidRPr="00831A8A">
        <w:rPr>
          <w:rFonts w:ascii="Monotype Corsiva" w:hAnsi="Monotype Corsiva"/>
          <w:i/>
          <w:noProof/>
          <w:sz w:val="4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8431530</wp:posOffset>
            </wp:positionH>
            <wp:positionV relativeFrom="paragraph">
              <wp:posOffset>-324485</wp:posOffset>
            </wp:positionV>
            <wp:extent cx="1413510" cy="1405255"/>
            <wp:effectExtent l="19050" t="0" r="0" b="0"/>
            <wp:wrapThrough wrapText="bothSides">
              <wp:wrapPolygon edited="0">
                <wp:start x="8442" y="0"/>
                <wp:lineTo x="3493" y="2050"/>
                <wp:lineTo x="2038" y="3221"/>
                <wp:lineTo x="2329" y="4685"/>
                <wp:lineTo x="873" y="7613"/>
                <wp:lineTo x="-291" y="10834"/>
                <wp:lineTo x="-291" y="12884"/>
                <wp:lineTo x="1747" y="14055"/>
                <wp:lineTo x="1164" y="14641"/>
                <wp:lineTo x="1456" y="16398"/>
                <wp:lineTo x="2620" y="18740"/>
                <wp:lineTo x="2620" y="19033"/>
                <wp:lineTo x="5822" y="21376"/>
                <wp:lineTo x="6113" y="21376"/>
                <wp:lineTo x="12809" y="21376"/>
                <wp:lineTo x="15720" y="21376"/>
                <wp:lineTo x="19504" y="19911"/>
                <wp:lineTo x="19213" y="18740"/>
                <wp:lineTo x="20960" y="16983"/>
                <wp:lineTo x="20960" y="14641"/>
                <wp:lineTo x="21251" y="14055"/>
                <wp:lineTo x="21542" y="13469"/>
                <wp:lineTo x="21542" y="8492"/>
                <wp:lineTo x="20377" y="3221"/>
                <wp:lineTo x="16593" y="878"/>
                <wp:lineTo x="11644" y="0"/>
                <wp:lineTo x="8442" y="0"/>
              </wp:wrapPolygon>
            </wp:wrapThrough>
            <wp:docPr id="3" name="Рисунок 3" descr="F:\престиж\Солнышко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естиж\Солнышко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D4B">
        <w:rPr>
          <w:rFonts w:ascii="Monotype Corsiva" w:hAnsi="Monotype Corsiva"/>
          <w:i/>
          <w:sz w:val="40"/>
        </w:rPr>
        <w:t xml:space="preserve">        </w:t>
      </w:r>
      <w:r w:rsidR="003B10E3">
        <w:rPr>
          <w:rFonts w:ascii="Monotype Corsiva" w:hAnsi="Monotype Corsiva"/>
          <w:i/>
          <w:sz w:val="40"/>
        </w:rPr>
        <w:t>В коллективе 1 педагог имеет грамоту Департамента образования, 3</w:t>
      </w:r>
      <w:r w:rsidR="00CC0D4B">
        <w:rPr>
          <w:rFonts w:ascii="Monotype Corsiva" w:hAnsi="Monotype Corsiva"/>
          <w:i/>
          <w:sz w:val="40"/>
        </w:rPr>
        <w:t>-ое</w:t>
      </w:r>
      <w:r w:rsidR="003B10E3">
        <w:rPr>
          <w:rFonts w:ascii="Monotype Corsiva" w:hAnsi="Monotype Corsiva"/>
          <w:i/>
          <w:sz w:val="40"/>
        </w:rPr>
        <w:t xml:space="preserve"> – Почетные грамоты управления образования, 1 – Благодарность Департамента образования. «Лучшими воспитателями года» дважды с</w:t>
      </w:r>
      <w:r w:rsidR="00CC0D4B">
        <w:rPr>
          <w:rFonts w:ascii="Monotype Corsiva" w:hAnsi="Monotype Corsiva"/>
          <w:i/>
          <w:sz w:val="40"/>
        </w:rPr>
        <w:t>тановились два педагога ДОУ</w:t>
      </w:r>
      <w:r w:rsidR="003B10E3">
        <w:rPr>
          <w:rFonts w:ascii="Monotype Corsiva" w:hAnsi="Monotype Corsiva"/>
          <w:i/>
          <w:sz w:val="40"/>
        </w:rPr>
        <w:t xml:space="preserve">. </w:t>
      </w:r>
    </w:p>
    <w:p w:rsidR="00AA2FA1" w:rsidRPr="00214913" w:rsidRDefault="00AD6A66" w:rsidP="00AD6A66">
      <w:pPr>
        <w:widowControl w:val="0"/>
        <w:spacing w:line="276" w:lineRule="auto"/>
        <w:jc w:val="both"/>
        <w:rPr>
          <w:rFonts w:ascii="Monotype Corsiva" w:hAnsi="Monotype Corsiva"/>
          <w:sz w:val="40"/>
        </w:rPr>
      </w:pPr>
      <w:r>
        <w:rPr>
          <w:rFonts w:ascii="Monotype Corsiva" w:hAnsi="Monotype Corsiva"/>
          <w:i/>
          <w:sz w:val="40"/>
        </w:rPr>
        <w:t xml:space="preserve">        </w:t>
      </w:r>
      <w:r w:rsidR="00AA2FA1" w:rsidRPr="00214913">
        <w:rPr>
          <w:rFonts w:ascii="Monotype Corsiva" w:hAnsi="Monotype Corsiva"/>
          <w:sz w:val="40"/>
        </w:rPr>
        <w:t xml:space="preserve">Полноценный воспитательно-образовательный процесс в детском дошкольном учреждении невозможен без создания </w:t>
      </w:r>
      <w:proofErr w:type="spellStart"/>
      <w:r w:rsidR="00AA2FA1" w:rsidRPr="00214913">
        <w:rPr>
          <w:rFonts w:ascii="Monotype Corsiva" w:hAnsi="Monotype Corsiva"/>
          <w:sz w:val="40"/>
        </w:rPr>
        <w:t>здоровьеразвивающей</w:t>
      </w:r>
      <w:proofErr w:type="spellEnd"/>
      <w:r w:rsidR="00AA2FA1" w:rsidRPr="00214913">
        <w:rPr>
          <w:rFonts w:ascii="Monotype Corsiva" w:hAnsi="Monotype Corsiva"/>
          <w:sz w:val="40"/>
        </w:rPr>
        <w:t xml:space="preserve"> среды. </w:t>
      </w:r>
      <w:proofErr w:type="spellStart"/>
      <w:r w:rsidR="00AA2FA1" w:rsidRPr="00214913">
        <w:rPr>
          <w:rFonts w:ascii="Monotype Corsiva" w:hAnsi="Monotype Corsiva"/>
          <w:sz w:val="40"/>
        </w:rPr>
        <w:t>Здоровьеразвивающая</w:t>
      </w:r>
      <w:proofErr w:type="spellEnd"/>
      <w:r w:rsidR="00AA2FA1" w:rsidRPr="00214913">
        <w:rPr>
          <w:rFonts w:ascii="Monotype Corsiva" w:hAnsi="Monotype Corsiva"/>
          <w:sz w:val="40"/>
        </w:rPr>
        <w:t xml:space="preserve"> среда является неотъемлемым компонентом любой образовательной программы дошкольного учреждения.</w:t>
      </w:r>
      <w:r w:rsidR="00AA2FA1" w:rsidRPr="00214913">
        <w:rPr>
          <w:rFonts w:ascii="Monotype Corsiva" w:hAnsi="Monotype Corsiva"/>
          <w:iCs/>
          <w:sz w:val="40"/>
        </w:rPr>
        <w:t xml:space="preserve"> Она представляет собой систему, обеспечивающую ребенку адекватные условия развития его психофизических свойств, удовлетворяющую его потребность в двигательной активности и познании окружающего мира.  </w:t>
      </w:r>
    </w:p>
    <w:p w:rsidR="00AA2FA1" w:rsidRPr="00214913" w:rsidRDefault="00AA2FA1" w:rsidP="00CD7B19">
      <w:pPr>
        <w:widowControl w:val="0"/>
        <w:spacing w:line="276" w:lineRule="auto"/>
        <w:ind w:firstLine="540"/>
        <w:jc w:val="both"/>
        <w:rPr>
          <w:rFonts w:ascii="Monotype Corsiva" w:hAnsi="Monotype Corsiva"/>
          <w:sz w:val="40"/>
        </w:rPr>
      </w:pPr>
      <w:r w:rsidRPr="00214913">
        <w:rPr>
          <w:rFonts w:ascii="Monotype Corsiva" w:hAnsi="Monotype Corsiva"/>
          <w:sz w:val="40"/>
        </w:rPr>
        <w:t xml:space="preserve">Двигательная деятельность, лежащая в основе интегративных процессов образования, положительно влияет на развитие всех сторон формирования и развития ребёнка. Использование интеграций в непосредственно образовательной деятельности детей и взрослого, в результате которых дети чувствуют себя в комфортном </w:t>
      </w:r>
      <w:proofErr w:type="spellStart"/>
      <w:r w:rsidRPr="00214913">
        <w:rPr>
          <w:rFonts w:ascii="Monotype Corsiva" w:hAnsi="Monotype Corsiva"/>
          <w:sz w:val="40"/>
        </w:rPr>
        <w:t>психо-эмоциональном</w:t>
      </w:r>
      <w:proofErr w:type="spellEnd"/>
      <w:r w:rsidRPr="00214913">
        <w:rPr>
          <w:rFonts w:ascii="Monotype Corsiva" w:hAnsi="Monotype Corsiva"/>
          <w:sz w:val="40"/>
        </w:rPr>
        <w:t xml:space="preserve"> состоянии, позволяет повысить мотивацию к обучающей деятельности, уверенность в себе, своих возможностях.</w:t>
      </w:r>
    </w:p>
    <w:p w:rsidR="00AA2FA1" w:rsidRPr="00214913" w:rsidRDefault="00AA2FA1" w:rsidP="00AD6A66">
      <w:pPr>
        <w:spacing w:line="276" w:lineRule="auto"/>
        <w:ind w:firstLine="540"/>
        <w:jc w:val="both"/>
        <w:rPr>
          <w:rFonts w:ascii="Monotype Corsiva" w:hAnsi="Monotype Corsiva"/>
          <w:sz w:val="40"/>
        </w:rPr>
      </w:pPr>
      <w:r w:rsidRPr="00214913">
        <w:rPr>
          <w:rFonts w:ascii="Monotype Corsiva" w:hAnsi="Monotype Corsiva"/>
          <w:sz w:val="40"/>
        </w:rPr>
        <w:t xml:space="preserve">Основными задачами  нашего ДОУ, включенного в сетевое взаимодействие являлась адаптация опыта ресурсного и координационного центра (ДОУ № 29) к собственным условиям ДОУ № 132 и создание  благоприятной образовательной и психологической среды, в которой  будет реализован творческий потенциал каждого педагога и  каждого  ребенка; создана адекватная возможностям детей  образовательно-развивающая среда, стимулирующая  всестороннее развитие дошкольника; </w:t>
      </w:r>
      <w:r w:rsidR="008A1CF1">
        <w:rPr>
          <w:rFonts w:ascii="Monotype Corsiva" w:hAnsi="Monotype Corsiva"/>
          <w:noProof/>
          <w:sz w:val="4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8431530</wp:posOffset>
            </wp:positionH>
            <wp:positionV relativeFrom="paragraph">
              <wp:posOffset>-474980</wp:posOffset>
            </wp:positionV>
            <wp:extent cx="1413510" cy="1405255"/>
            <wp:effectExtent l="19050" t="0" r="0" b="0"/>
            <wp:wrapThrough wrapText="bothSides">
              <wp:wrapPolygon edited="0">
                <wp:start x="8442" y="0"/>
                <wp:lineTo x="3493" y="2050"/>
                <wp:lineTo x="2038" y="3221"/>
                <wp:lineTo x="2329" y="4685"/>
                <wp:lineTo x="873" y="7613"/>
                <wp:lineTo x="-291" y="10834"/>
                <wp:lineTo x="-291" y="12884"/>
                <wp:lineTo x="1747" y="14055"/>
                <wp:lineTo x="1164" y="14641"/>
                <wp:lineTo x="1456" y="16398"/>
                <wp:lineTo x="2620" y="18740"/>
                <wp:lineTo x="2620" y="19033"/>
                <wp:lineTo x="5822" y="21376"/>
                <wp:lineTo x="6113" y="21376"/>
                <wp:lineTo x="12809" y="21376"/>
                <wp:lineTo x="15720" y="21376"/>
                <wp:lineTo x="19504" y="19911"/>
                <wp:lineTo x="19213" y="18740"/>
                <wp:lineTo x="20960" y="16983"/>
                <wp:lineTo x="20960" y="14641"/>
                <wp:lineTo x="21251" y="14055"/>
                <wp:lineTo x="21542" y="13469"/>
                <wp:lineTo x="21542" y="8492"/>
                <wp:lineTo x="20377" y="3221"/>
                <wp:lineTo x="16593" y="878"/>
                <wp:lineTo x="11644" y="0"/>
                <wp:lineTo x="8442" y="0"/>
              </wp:wrapPolygon>
            </wp:wrapThrough>
            <wp:docPr id="4" name="Рисунок 3" descr="F:\престиж\Солнышко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естиж\Солнышко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4913">
        <w:rPr>
          <w:rFonts w:ascii="Monotype Corsiva" w:hAnsi="Monotype Corsiva"/>
          <w:sz w:val="40"/>
        </w:rPr>
        <w:t>обеспечено посто</w:t>
      </w:r>
      <w:r w:rsidR="00FD03BA" w:rsidRPr="00214913">
        <w:rPr>
          <w:rFonts w:ascii="Monotype Corsiva" w:hAnsi="Monotype Corsiva"/>
          <w:sz w:val="40"/>
        </w:rPr>
        <w:t>янное совершенствование качества</w:t>
      </w:r>
      <w:r w:rsidRPr="00214913">
        <w:rPr>
          <w:rFonts w:ascii="Monotype Corsiva" w:hAnsi="Monotype Corsiva"/>
          <w:sz w:val="40"/>
        </w:rPr>
        <w:t xml:space="preserve"> оздоровительных и образовательных услуг, внедряя в практику работы здоровьеразвивающие технологии, основываясь на личностно-ориентированном подходе в работе с детьми; реализация планомерной программы повышения уровня психолого-педагогического опыта и, инновационной культуры  воспитателей, повышение эффективности работы с родителями и возрождение семейных традиций.</w:t>
      </w:r>
    </w:p>
    <w:p w:rsidR="00AA2FA1" w:rsidRPr="00214913" w:rsidRDefault="00CC0D4B" w:rsidP="00DA544E">
      <w:pPr>
        <w:spacing w:line="276" w:lineRule="auto"/>
        <w:jc w:val="both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 xml:space="preserve">        </w:t>
      </w:r>
      <w:r w:rsidR="00AA2FA1" w:rsidRPr="00214913">
        <w:rPr>
          <w:rFonts w:ascii="Monotype Corsiva" w:hAnsi="Monotype Corsiva"/>
          <w:sz w:val="40"/>
        </w:rPr>
        <w:t xml:space="preserve">Для реализации </w:t>
      </w:r>
      <w:proofErr w:type="spellStart"/>
      <w:r w:rsidR="00AA2FA1" w:rsidRPr="00214913">
        <w:rPr>
          <w:rFonts w:ascii="Monotype Corsiva" w:hAnsi="Monotype Corsiva"/>
          <w:sz w:val="40"/>
        </w:rPr>
        <w:t>здоровьеразвивающей</w:t>
      </w:r>
      <w:proofErr w:type="spellEnd"/>
      <w:r w:rsidR="00AA2FA1" w:rsidRPr="00214913">
        <w:rPr>
          <w:rFonts w:ascii="Monotype Corsiva" w:hAnsi="Monotype Corsiva"/>
          <w:sz w:val="40"/>
        </w:rPr>
        <w:t xml:space="preserve"> технологии в образовательный процес</w:t>
      </w:r>
      <w:r w:rsidR="00214913" w:rsidRPr="00214913">
        <w:rPr>
          <w:rFonts w:ascii="Monotype Corsiva" w:hAnsi="Monotype Corsiva"/>
          <w:sz w:val="40"/>
        </w:rPr>
        <w:t xml:space="preserve">с ДОУ, необходимо было </w:t>
      </w:r>
      <w:proofErr w:type="spellStart"/>
      <w:proofErr w:type="gramStart"/>
      <w:r w:rsidR="00214913" w:rsidRPr="00214913">
        <w:rPr>
          <w:rFonts w:ascii="Monotype Corsiva" w:hAnsi="Monotype Corsiva"/>
          <w:sz w:val="40"/>
        </w:rPr>
        <w:t>измененить</w:t>
      </w:r>
      <w:proofErr w:type="spellEnd"/>
      <w:proofErr w:type="gramEnd"/>
      <w:r w:rsidR="00214913" w:rsidRPr="00214913">
        <w:rPr>
          <w:rFonts w:ascii="Monotype Corsiva" w:hAnsi="Monotype Corsiva"/>
          <w:sz w:val="40"/>
        </w:rPr>
        <w:t xml:space="preserve"> и насытить</w:t>
      </w:r>
      <w:r w:rsidR="00AA2FA1" w:rsidRPr="00214913">
        <w:rPr>
          <w:rFonts w:ascii="Monotype Corsiva" w:hAnsi="Monotype Corsiva"/>
          <w:sz w:val="40"/>
        </w:rPr>
        <w:t xml:space="preserve">  </w:t>
      </w:r>
      <w:r w:rsidR="00214913" w:rsidRPr="00CD7B19">
        <w:rPr>
          <w:rFonts w:ascii="Monotype Corsiva" w:hAnsi="Monotype Corsiva"/>
          <w:sz w:val="40"/>
        </w:rPr>
        <w:t>образовательную среду.</w:t>
      </w:r>
      <w:r w:rsidR="00AA2FA1" w:rsidRPr="00214913">
        <w:rPr>
          <w:rFonts w:ascii="Monotype Corsiva" w:hAnsi="Monotype Corsiva"/>
          <w:color w:val="FF0000"/>
          <w:sz w:val="40"/>
        </w:rPr>
        <w:t xml:space="preserve">  </w:t>
      </w:r>
      <w:r w:rsidR="00214913" w:rsidRPr="00214913">
        <w:rPr>
          <w:rFonts w:ascii="Monotype Corsiva" w:hAnsi="Monotype Corsiva"/>
          <w:sz w:val="40"/>
        </w:rPr>
        <w:t>Т</w:t>
      </w:r>
      <w:r w:rsidR="00AA2FA1" w:rsidRPr="00214913">
        <w:rPr>
          <w:rFonts w:ascii="Monotype Corsiva" w:hAnsi="Monotype Corsiva"/>
          <w:sz w:val="40"/>
        </w:rPr>
        <w:t xml:space="preserve">ак был создан многофункциональный  музыкально-физкультурный зал  с разметкой пола с использованием цифр, букв, геометрических фигур, цвета и т.д. </w:t>
      </w:r>
    </w:p>
    <w:p w:rsidR="00C3317E" w:rsidRDefault="00AD6A66" w:rsidP="00CD7B19">
      <w:pPr>
        <w:spacing w:line="276" w:lineRule="auto"/>
        <w:jc w:val="both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 xml:space="preserve">        </w:t>
      </w:r>
      <w:r w:rsidR="00AA2FA1" w:rsidRPr="00214913">
        <w:rPr>
          <w:rFonts w:ascii="Monotype Corsiva" w:hAnsi="Monotype Corsiva"/>
          <w:sz w:val="40"/>
        </w:rPr>
        <w:t xml:space="preserve">Была проведена работа с родителями, с целью донести до них  идеи эксперимента. В результате около 90% родителей признали тему эксперимент важной и полезной для развития своих детей и помогли обновить и дополнить развивающую среду физкультурно-оздоровительными пособиями: «чемодан здоровья», массажная дорожка и мячи, тоннель-конструктор, тактильные </w:t>
      </w:r>
      <w:r w:rsidR="00AA2FA1" w:rsidRPr="00CD7B19">
        <w:rPr>
          <w:rFonts w:ascii="Monotype Corsiva" w:hAnsi="Monotype Corsiva"/>
          <w:color w:val="000000" w:themeColor="text1"/>
          <w:sz w:val="40"/>
        </w:rPr>
        <w:t>коврики и т.д.</w:t>
      </w:r>
      <w:r w:rsidR="00AA2FA1" w:rsidRPr="00214913">
        <w:rPr>
          <w:rFonts w:ascii="Monotype Corsiva" w:hAnsi="Monotype Corsiva"/>
          <w:color w:val="FF0000"/>
          <w:sz w:val="40"/>
        </w:rPr>
        <w:t xml:space="preserve"> </w:t>
      </w:r>
      <w:r w:rsidR="00AA2FA1" w:rsidRPr="00CD7B19">
        <w:rPr>
          <w:rFonts w:ascii="Monotype Corsiva" w:hAnsi="Monotype Corsiva"/>
          <w:sz w:val="40"/>
        </w:rPr>
        <w:t xml:space="preserve">Таким образом, экспериментальная деятельность ДОУ в полной мере способствовала более высокому уровню взаимодействия педагогов и родителей в воспитании и образовании детей, дала новый позитивный импульс развития всей системы деятельности нашего дошкольного учреждения.  </w:t>
      </w:r>
      <w:r w:rsidR="00214913" w:rsidRPr="00CD7B19">
        <w:rPr>
          <w:rFonts w:ascii="Monotype Corsiva" w:hAnsi="Monotype Corsiva"/>
          <w:sz w:val="40"/>
        </w:rPr>
        <w:t xml:space="preserve">      </w:t>
      </w:r>
    </w:p>
    <w:p w:rsidR="00AA2FA1" w:rsidRDefault="00214913" w:rsidP="00CD7B19">
      <w:pPr>
        <w:spacing w:line="276" w:lineRule="auto"/>
        <w:jc w:val="both"/>
        <w:rPr>
          <w:rFonts w:ascii="Monotype Corsiva" w:hAnsi="Monotype Corsiva"/>
          <w:sz w:val="40"/>
        </w:rPr>
      </w:pPr>
      <w:r w:rsidRPr="00CD7B19">
        <w:rPr>
          <w:rFonts w:ascii="Monotype Corsiva" w:hAnsi="Monotype Corsiva"/>
          <w:sz w:val="40"/>
        </w:rPr>
        <w:lastRenderedPageBreak/>
        <w:t xml:space="preserve"> </w:t>
      </w:r>
      <w:r w:rsidR="00AD6A66">
        <w:rPr>
          <w:rFonts w:ascii="Monotype Corsiva" w:hAnsi="Monotype Corsiva"/>
          <w:sz w:val="40"/>
        </w:rPr>
        <w:t xml:space="preserve">        </w:t>
      </w:r>
      <w:r w:rsidRPr="00CD7B19">
        <w:rPr>
          <w:rFonts w:ascii="Monotype Corsiva" w:hAnsi="Monotype Corsiva"/>
          <w:sz w:val="40"/>
        </w:rPr>
        <w:t>В</w:t>
      </w:r>
      <w:r w:rsidR="00CD7B19" w:rsidRPr="00CD7B19">
        <w:rPr>
          <w:rFonts w:ascii="Monotype Corsiva" w:hAnsi="Monotype Corsiva"/>
          <w:sz w:val="40"/>
        </w:rPr>
        <w:t xml:space="preserve"> 2012 году музыкально-физкультурный</w:t>
      </w:r>
      <w:r w:rsidRPr="00CD7B19">
        <w:rPr>
          <w:rFonts w:ascii="Monotype Corsiva" w:hAnsi="Monotype Corsiva"/>
          <w:sz w:val="40"/>
        </w:rPr>
        <w:t xml:space="preserve"> зал был оснащен </w:t>
      </w:r>
      <w:proofErr w:type="spellStart"/>
      <w:r w:rsidRPr="00CD7B19">
        <w:rPr>
          <w:rFonts w:ascii="Monotype Corsiva" w:hAnsi="Monotype Corsiva"/>
          <w:sz w:val="40"/>
        </w:rPr>
        <w:t>мультимедийным</w:t>
      </w:r>
      <w:proofErr w:type="spellEnd"/>
      <w:r w:rsidRPr="00CD7B19">
        <w:rPr>
          <w:rFonts w:ascii="Monotype Corsiva" w:hAnsi="Monotype Corsiva"/>
          <w:sz w:val="40"/>
        </w:rPr>
        <w:t xml:space="preserve"> </w:t>
      </w:r>
      <w:proofErr w:type="gramStart"/>
      <w:r w:rsidRPr="00CD7B19">
        <w:rPr>
          <w:rFonts w:ascii="Monotype Corsiva" w:hAnsi="Monotype Corsiva"/>
          <w:sz w:val="40"/>
        </w:rPr>
        <w:t>оборудован</w:t>
      </w:r>
      <w:r w:rsidR="008A1CF1" w:rsidRPr="008A1CF1">
        <w:rPr>
          <w:rFonts w:ascii="Monotype Corsiva" w:hAnsi="Monotype Corsiva"/>
          <w:noProof/>
          <w:sz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8583996</wp:posOffset>
            </wp:positionH>
            <wp:positionV relativeFrom="paragraph">
              <wp:posOffset>-322030</wp:posOffset>
            </wp:positionV>
            <wp:extent cx="1413965" cy="1405719"/>
            <wp:effectExtent l="19050" t="0" r="0" b="0"/>
            <wp:wrapThrough wrapText="bothSides">
              <wp:wrapPolygon edited="0">
                <wp:start x="8442" y="0"/>
                <wp:lineTo x="3493" y="2050"/>
                <wp:lineTo x="2038" y="3221"/>
                <wp:lineTo x="2329" y="4685"/>
                <wp:lineTo x="873" y="7613"/>
                <wp:lineTo x="-291" y="10834"/>
                <wp:lineTo x="-291" y="12884"/>
                <wp:lineTo x="1747" y="14055"/>
                <wp:lineTo x="1164" y="14641"/>
                <wp:lineTo x="1456" y="16398"/>
                <wp:lineTo x="2620" y="18740"/>
                <wp:lineTo x="2620" y="19033"/>
                <wp:lineTo x="5822" y="21376"/>
                <wp:lineTo x="6113" y="21376"/>
                <wp:lineTo x="12809" y="21376"/>
                <wp:lineTo x="15720" y="21376"/>
                <wp:lineTo x="19504" y="19911"/>
                <wp:lineTo x="19213" y="18740"/>
                <wp:lineTo x="20960" y="16983"/>
                <wp:lineTo x="20960" y="14641"/>
                <wp:lineTo x="21251" y="14055"/>
                <wp:lineTo x="21542" y="13469"/>
                <wp:lineTo x="21542" y="8492"/>
                <wp:lineTo x="20377" y="3221"/>
                <wp:lineTo x="16593" y="878"/>
                <wp:lineTo x="11644" y="0"/>
                <wp:lineTo x="8442" y="0"/>
              </wp:wrapPolygon>
            </wp:wrapThrough>
            <wp:docPr id="5" name="Рисунок 3" descr="F:\престиж\Солнышко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естиж\Солнышко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7B19">
        <w:rPr>
          <w:rFonts w:ascii="Monotype Corsiva" w:hAnsi="Monotype Corsiva"/>
          <w:sz w:val="40"/>
        </w:rPr>
        <w:t>ием</w:t>
      </w:r>
      <w:proofErr w:type="gramEnd"/>
      <w:r w:rsidRPr="00CD7B19">
        <w:rPr>
          <w:rFonts w:ascii="Monotype Corsiva" w:hAnsi="Monotype Corsiva"/>
          <w:sz w:val="40"/>
        </w:rPr>
        <w:t xml:space="preserve"> и широкоформатным экраном.</w:t>
      </w:r>
      <w:r w:rsidR="00CD7B19" w:rsidRPr="00CD7B19">
        <w:rPr>
          <w:rFonts w:ascii="Monotype Corsiva" w:hAnsi="Monotype Corsiva"/>
          <w:sz w:val="40"/>
        </w:rPr>
        <w:t xml:space="preserve"> </w:t>
      </w:r>
      <w:r w:rsidRPr="00CD7B19">
        <w:rPr>
          <w:rFonts w:ascii="Monotype Corsiva" w:hAnsi="Monotype Corsiva"/>
          <w:sz w:val="40"/>
        </w:rPr>
        <w:t xml:space="preserve">Что позволило проводить интегрированные </w:t>
      </w:r>
      <w:r w:rsidR="00BC7FEC">
        <w:rPr>
          <w:rFonts w:ascii="Monotype Corsiva" w:hAnsi="Monotype Corsiva"/>
          <w:sz w:val="40"/>
        </w:rPr>
        <w:t xml:space="preserve">игровые </w:t>
      </w:r>
      <w:r w:rsidRPr="00CD7B19">
        <w:rPr>
          <w:rFonts w:ascii="Monotype Corsiva" w:hAnsi="Monotype Corsiva"/>
          <w:sz w:val="40"/>
        </w:rPr>
        <w:t>занятия с детьми и семинары-практикумы для педагогов ДОУ, района и города на более высоком уровне с использованием ИКТ.</w:t>
      </w:r>
    </w:p>
    <w:p w:rsidR="008A1CF1" w:rsidRDefault="00CC0D4B" w:rsidP="00CD7B19">
      <w:pPr>
        <w:spacing w:line="276" w:lineRule="auto"/>
        <w:jc w:val="both"/>
        <w:rPr>
          <w:rFonts w:ascii="Monotype Corsiva" w:hAnsi="Monotype Corsiva"/>
          <w:sz w:val="40"/>
        </w:rPr>
      </w:pPr>
      <w:r>
        <w:rPr>
          <w:rFonts w:ascii="Monotype Corsiva" w:hAnsi="Monotype Corsiva"/>
          <w:noProof/>
          <w:sz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274955</wp:posOffset>
            </wp:positionV>
            <wp:extent cx="2955925" cy="2224405"/>
            <wp:effectExtent l="19050" t="0" r="0" b="0"/>
            <wp:wrapNone/>
            <wp:docPr id="9" name="Рисунок 4" descr="D:\1\Мои документы\метод.работа\Эксперимент (4)\МОП\фото-МОП\SN856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\Мои документы\метод.работа\Эксперимент (4)\МОП\фото-МОП\SN856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6720205</wp:posOffset>
            </wp:positionH>
            <wp:positionV relativeFrom="paragraph">
              <wp:posOffset>329565</wp:posOffset>
            </wp:positionV>
            <wp:extent cx="2900045" cy="2169795"/>
            <wp:effectExtent l="19050" t="0" r="0" b="0"/>
            <wp:wrapThrough wrapText="bothSides">
              <wp:wrapPolygon edited="0">
                <wp:start x="-142" y="0"/>
                <wp:lineTo x="-142" y="21429"/>
                <wp:lineTo x="21567" y="21429"/>
                <wp:lineTo x="21567" y="0"/>
                <wp:lineTo x="-142" y="0"/>
              </wp:wrapPolygon>
            </wp:wrapThrough>
            <wp:docPr id="10" name="Рисунок 5" descr="D:\1\Мои документы\метод.работа\Эксперимент (4)\МОП\фото-МОП\SN856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\Мои документы\метод.работа\Эксперимент (4)\МОП\фото-МОП\SN8560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CF1" w:rsidRPr="00CD7B19" w:rsidRDefault="00CC0D4B" w:rsidP="00A5676E">
      <w:pPr>
        <w:tabs>
          <w:tab w:val="left" w:pos="6804"/>
        </w:tabs>
        <w:spacing w:line="276" w:lineRule="auto"/>
        <w:jc w:val="both"/>
        <w:rPr>
          <w:rFonts w:ascii="Monotype Corsiva" w:hAnsi="Monotype Corsiva"/>
          <w:sz w:val="40"/>
        </w:rPr>
      </w:pPr>
      <w:r>
        <w:rPr>
          <w:rFonts w:ascii="Monotype Corsiva" w:hAnsi="Monotype Corsiva"/>
          <w:noProof/>
          <w:sz w:val="4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2417445</wp:posOffset>
            </wp:positionV>
            <wp:extent cx="3004185" cy="2251710"/>
            <wp:effectExtent l="19050" t="0" r="5715" b="0"/>
            <wp:wrapThrough wrapText="bothSides">
              <wp:wrapPolygon edited="0">
                <wp:start x="-137" y="0"/>
                <wp:lineTo x="-137" y="21381"/>
                <wp:lineTo x="21641" y="21381"/>
                <wp:lineTo x="21641" y="0"/>
                <wp:lineTo x="-137" y="0"/>
              </wp:wrapPolygon>
            </wp:wrapThrough>
            <wp:docPr id="12" name="Рисунок 6" descr="D:\1\Мои документы\метод.работа\Эксперимент (4)\МОП\фото-МОП\SN856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\Мои документы\метод.работа\Эксперимент (4)\МОП\фото-МОП\SN8560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2417445</wp:posOffset>
            </wp:positionV>
            <wp:extent cx="2996565" cy="2251710"/>
            <wp:effectExtent l="19050" t="0" r="0" b="0"/>
            <wp:wrapThrough wrapText="bothSides">
              <wp:wrapPolygon edited="0">
                <wp:start x="-137" y="0"/>
                <wp:lineTo x="-137" y="21381"/>
                <wp:lineTo x="21559" y="21381"/>
                <wp:lineTo x="21559" y="0"/>
                <wp:lineTo x="-137" y="0"/>
              </wp:wrapPolygon>
            </wp:wrapThrough>
            <wp:docPr id="8" name="Рисунок 3" descr="I:\23 Февраля 2013\SAM_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23 Февраля 2013\SAM_20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8255</wp:posOffset>
            </wp:positionV>
            <wp:extent cx="2901315" cy="2162810"/>
            <wp:effectExtent l="19050" t="0" r="0" b="0"/>
            <wp:wrapThrough wrapText="bothSides">
              <wp:wrapPolygon edited="0">
                <wp:start x="-142" y="0"/>
                <wp:lineTo x="-142" y="21499"/>
                <wp:lineTo x="21557" y="21499"/>
                <wp:lineTo x="21557" y="0"/>
                <wp:lineTo x="-142" y="0"/>
              </wp:wrapPolygon>
            </wp:wrapThrough>
            <wp:docPr id="7" name="Рисунок 2" descr="G:\DCIM\101SSCAM\SN856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SSCAM\SN8566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A1CF1" w:rsidRPr="00CD7B19" w:rsidSect="00185E36">
      <w:pgSz w:w="16838" w:h="11906" w:orient="landscape"/>
      <w:pgMar w:top="1134" w:right="820" w:bottom="851" w:left="85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A2FA1"/>
    <w:rsid w:val="000301D6"/>
    <w:rsid w:val="000A1925"/>
    <w:rsid w:val="000D3269"/>
    <w:rsid w:val="00127043"/>
    <w:rsid w:val="00160B55"/>
    <w:rsid w:val="00167D8C"/>
    <w:rsid w:val="00185E36"/>
    <w:rsid w:val="001F0E3E"/>
    <w:rsid w:val="0021246D"/>
    <w:rsid w:val="00214913"/>
    <w:rsid w:val="00283BEB"/>
    <w:rsid w:val="002E21E5"/>
    <w:rsid w:val="00307C96"/>
    <w:rsid w:val="00313E35"/>
    <w:rsid w:val="003B10E3"/>
    <w:rsid w:val="003B326D"/>
    <w:rsid w:val="003B36FE"/>
    <w:rsid w:val="00416D76"/>
    <w:rsid w:val="00421907"/>
    <w:rsid w:val="004E4A86"/>
    <w:rsid w:val="0062550F"/>
    <w:rsid w:val="00635142"/>
    <w:rsid w:val="006714C3"/>
    <w:rsid w:val="007647D3"/>
    <w:rsid w:val="00786A7E"/>
    <w:rsid w:val="007A6AF8"/>
    <w:rsid w:val="00831A8A"/>
    <w:rsid w:val="00892133"/>
    <w:rsid w:val="008A1CF1"/>
    <w:rsid w:val="008C66E0"/>
    <w:rsid w:val="009055DB"/>
    <w:rsid w:val="00941932"/>
    <w:rsid w:val="00966A8D"/>
    <w:rsid w:val="00A5676E"/>
    <w:rsid w:val="00A66671"/>
    <w:rsid w:val="00AA2FA1"/>
    <w:rsid w:val="00AD254E"/>
    <w:rsid w:val="00AD6A66"/>
    <w:rsid w:val="00BC7FEC"/>
    <w:rsid w:val="00C3317E"/>
    <w:rsid w:val="00CC0D4B"/>
    <w:rsid w:val="00CD7B19"/>
    <w:rsid w:val="00DA544E"/>
    <w:rsid w:val="00EA5237"/>
    <w:rsid w:val="00F4791F"/>
    <w:rsid w:val="00FD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D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7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7B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5E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6E30-2F3E-4B4E-BD76-BF9BFB1D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2013-04-14T13:58:00Z</cp:lastPrinted>
  <dcterms:created xsi:type="dcterms:W3CDTF">2013-04-13T17:46:00Z</dcterms:created>
  <dcterms:modified xsi:type="dcterms:W3CDTF">2016-04-17T10:48:00Z</dcterms:modified>
</cp:coreProperties>
</file>